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41C5" w14:textId="645506E8" w:rsidR="00627DF7" w:rsidRPr="003C345C" w:rsidRDefault="00AF4667" w:rsidP="002700D4">
      <w:pPr>
        <w:spacing w:line="240" w:lineRule="auto"/>
        <w:rPr>
          <w:rFonts w:ascii="Times New Roman" w:hAnsi="Times New Roman" w:cs="Times New Roman"/>
          <w:b/>
          <w:bCs/>
          <w:sz w:val="32"/>
          <w:szCs w:val="32"/>
        </w:rPr>
      </w:pPr>
      <w:r w:rsidRPr="003C345C">
        <w:rPr>
          <w:rFonts w:ascii="Times New Roman" w:hAnsi="Times New Roman" w:cs="Times New Roman"/>
          <w:b/>
          <w:bCs/>
          <w:sz w:val="32"/>
          <w:szCs w:val="32"/>
        </w:rPr>
        <w:t xml:space="preserve">Prilog </w:t>
      </w:r>
      <w:r w:rsidR="006B59A3" w:rsidRPr="003C345C">
        <w:rPr>
          <w:rFonts w:ascii="Times New Roman" w:hAnsi="Times New Roman" w:cs="Times New Roman"/>
          <w:b/>
          <w:bCs/>
          <w:sz w:val="32"/>
          <w:szCs w:val="32"/>
        </w:rPr>
        <w:t>javnoj raspravi o</w:t>
      </w:r>
      <w:r w:rsidR="00E726C2" w:rsidRPr="003C345C">
        <w:rPr>
          <w:rFonts w:ascii="Times New Roman" w:hAnsi="Times New Roman" w:cs="Times New Roman"/>
          <w:b/>
          <w:bCs/>
          <w:sz w:val="32"/>
          <w:szCs w:val="32"/>
        </w:rPr>
        <w:t xml:space="preserve"> </w:t>
      </w:r>
      <w:r w:rsidR="006B59A3" w:rsidRPr="003C345C">
        <w:rPr>
          <w:rFonts w:ascii="Times New Roman" w:hAnsi="Times New Roman" w:cs="Times New Roman"/>
          <w:b/>
          <w:bCs/>
          <w:sz w:val="32"/>
          <w:szCs w:val="32"/>
        </w:rPr>
        <w:t>položaju djece i roditelja izloženih nasilju u situacijama konfliktnog razdvojenog roditeljstva</w:t>
      </w:r>
      <w:r w:rsidR="00FE160B" w:rsidRPr="003C345C">
        <w:rPr>
          <w:rFonts w:ascii="Times New Roman" w:hAnsi="Times New Roman" w:cs="Times New Roman"/>
          <w:b/>
          <w:bCs/>
          <w:sz w:val="32"/>
          <w:szCs w:val="32"/>
        </w:rPr>
        <w:t xml:space="preserve"> </w:t>
      </w:r>
      <w:r w:rsidR="006B59A3" w:rsidRPr="003C345C">
        <w:rPr>
          <w:rFonts w:ascii="Times New Roman" w:hAnsi="Times New Roman" w:cs="Times New Roman"/>
          <w:b/>
          <w:bCs/>
          <w:sz w:val="32"/>
          <w:szCs w:val="32"/>
        </w:rPr>
        <w:t>iz psihosocijalne perspektive</w:t>
      </w:r>
    </w:p>
    <w:p w14:paraId="50288687" w14:textId="77777777" w:rsidR="00886A20" w:rsidRPr="003C345C" w:rsidRDefault="00886A20" w:rsidP="003B09C0">
      <w:pPr>
        <w:spacing w:line="240" w:lineRule="auto"/>
        <w:jc w:val="both"/>
        <w:rPr>
          <w:rFonts w:ascii="Times New Roman" w:hAnsi="Times New Roman" w:cs="Times New Roman"/>
          <w:sz w:val="24"/>
          <w:szCs w:val="24"/>
        </w:rPr>
      </w:pPr>
    </w:p>
    <w:p w14:paraId="4F0438A7" w14:textId="2C0565C9" w:rsidR="00886A20" w:rsidRDefault="00886A20" w:rsidP="00171776">
      <w:pPr>
        <w:spacing w:line="240" w:lineRule="auto"/>
        <w:jc w:val="both"/>
        <w:rPr>
          <w:rFonts w:ascii="Times New Roman" w:hAnsi="Times New Roman" w:cs="Times New Roman"/>
          <w:sz w:val="24"/>
          <w:szCs w:val="24"/>
        </w:rPr>
      </w:pPr>
      <w:r w:rsidRPr="003C345C">
        <w:rPr>
          <w:rFonts w:ascii="Times New Roman" w:hAnsi="Times New Roman" w:cs="Times New Roman"/>
          <w:sz w:val="24"/>
          <w:szCs w:val="24"/>
        </w:rPr>
        <w:t>Radni materijal priredile</w:t>
      </w:r>
      <w:r w:rsidR="004F3D4B" w:rsidRPr="003C345C">
        <w:rPr>
          <w:rFonts w:ascii="Times New Roman" w:hAnsi="Times New Roman" w:cs="Times New Roman"/>
          <w:sz w:val="24"/>
          <w:szCs w:val="24"/>
        </w:rPr>
        <w:t xml:space="preserve"> i ustupile HUSOR-u</w:t>
      </w:r>
      <w:r w:rsidR="00171776">
        <w:rPr>
          <w:rFonts w:ascii="Times New Roman" w:hAnsi="Times New Roman" w:cs="Times New Roman"/>
          <w:sz w:val="24"/>
          <w:szCs w:val="24"/>
        </w:rPr>
        <w:t xml:space="preserve"> p</w:t>
      </w:r>
      <w:r w:rsidRPr="003C345C">
        <w:rPr>
          <w:rFonts w:ascii="Times New Roman" w:hAnsi="Times New Roman" w:cs="Times New Roman"/>
          <w:sz w:val="24"/>
          <w:szCs w:val="24"/>
        </w:rPr>
        <w:t>rof. dr. sc. Marina Ajduković</w:t>
      </w:r>
      <w:r w:rsidR="00171776">
        <w:rPr>
          <w:rFonts w:ascii="Times New Roman" w:hAnsi="Times New Roman" w:cs="Times New Roman"/>
          <w:sz w:val="24"/>
          <w:szCs w:val="24"/>
        </w:rPr>
        <w:t xml:space="preserve"> i p</w:t>
      </w:r>
      <w:r w:rsidRPr="003C345C">
        <w:rPr>
          <w:rFonts w:ascii="Times New Roman" w:hAnsi="Times New Roman" w:cs="Times New Roman"/>
          <w:sz w:val="24"/>
          <w:szCs w:val="24"/>
        </w:rPr>
        <w:t>rof. dr. sc. Branka Sladović Franz</w:t>
      </w:r>
      <w:r w:rsidR="00171776">
        <w:rPr>
          <w:rFonts w:ascii="Times New Roman" w:hAnsi="Times New Roman" w:cs="Times New Roman"/>
          <w:sz w:val="24"/>
          <w:szCs w:val="24"/>
        </w:rPr>
        <w:t xml:space="preserve"> sa Studijskog centra socijalnog rada Pravnog fakulteta u Zagrebu (</w:t>
      </w:r>
      <w:r w:rsidR="00CE07F3">
        <w:rPr>
          <w:rFonts w:ascii="Times New Roman" w:hAnsi="Times New Roman" w:cs="Times New Roman"/>
          <w:sz w:val="24"/>
          <w:szCs w:val="24"/>
        </w:rPr>
        <w:t>1</w:t>
      </w:r>
      <w:r w:rsidR="00D46294">
        <w:rPr>
          <w:rFonts w:ascii="Times New Roman" w:hAnsi="Times New Roman" w:cs="Times New Roman"/>
          <w:sz w:val="24"/>
          <w:szCs w:val="24"/>
        </w:rPr>
        <w:t>4</w:t>
      </w:r>
      <w:r w:rsidR="00171776">
        <w:rPr>
          <w:rFonts w:ascii="Times New Roman" w:hAnsi="Times New Roman" w:cs="Times New Roman"/>
          <w:sz w:val="24"/>
          <w:szCs w:val="24"/>
        </w:rPr>
        <w:t>. listopad 2021</w:t>
      </w:r>
      <w:r w:rsidR="004901CA">
        <w:rPr>
          <w:rFonts w:ascii="Times New Roman" w:hAnsi="Times New Roman" w:cs="Times New Roman"/>
          <w:sz w:val="24"/>
          <w:szCs w:val="24"/>
        </w:rPr>
        <w:t>)</w:t>
      </w:r>
      <w:r w:rsidR="00171776">
        <w:rPr>
          <w:rFonts w:ascii="Times New Roman" w:hAnsi="Times New Roman" w:cs="Times New Roman"/>
          <w:sz w:val="24"/>
          <w:szCs w:val="24"/>
        </w:rPr>
        <w:t>.</w:t>
      </w:r>
    </w:p>
    <w:p w14:paraId="661EA5F6" w14:textId="77777777" w:rsidR="00B904C9" w:rsidRDefault="00B904C9" w:rsidP="00171776">
      <w:pPr>
        <w:spacing w:line="240" w:lineRule="auto"/>
        <w:jc w:val="both"/>
        <w:rPr>
          <w:rFonts w:ascii="Times New Roman" w:hAnsi="Times New Roman" w:cs="Times New Roman"/>
          <w:sz w:val="24"/>
          <w:szCs w:val="24"/>
        </w:rPr>
      </w:pPr>
    </w:p>
    <w:p w14:paraId="23689A84" w14:textId="539E9B59" w:rsidR="00D46294" w:rsidRPr="00A55EEB" w:rsidRDefault="00D46294" w:rsidP="00171776">
      <w:pPr>
        <w:spacing w:line="240" w:lineRule="auto"/>
        <w:jc w:val="both"/>
        <w:rPr>
          <w:rFonts w:ascii="Times New Roman" w:hAnsi="Times New Roman" w:cs="Times New Roman"/>
          <w:b/>
          <w:bCs/>
          <w:sz w:val="24"/>
          <w:szCs w:val="24"/>
        </w:rPr>
      </w:pPr>
      <w:r w:rsidRPr="00A55EEB">
        <w:rPr>
          <w:rFonts w:ascii="Times New Roman" w:hAnsi="Times New Roman" w:cs="Times New Roman"/>
          <w:b/>
          <w:bCs/>
          <w:sz w:val="24"/>
          <w:szCs w:val="24"/>
        </w:rPr>
        <w:t>Sažetak</w:t>
      </w:r>
    </w:p>
    <w:p w14:paraId="3ACF7052" w14:textId="7A404C4F" w:rsidR="00D46294" w:rsidRDefault="00D46294" w:rsidP="00171776">
      <w:pPr>
        <w:spacing w:line="240" w:lineRule="auto"/>
        <w:jc w:val="both"/>
        <w:rPr>
          <w:rFonts w:ascii="Times New Roman" w:hAnsi="Times New Roman" w:cs="Times New Roman"/>
          <w:sz w:val="24"/>
          <w:szCs w:val="24"/>
        </w:rPr>
      </w:pPr>
    </w:p>
    <w:p w14:paraId="376614E8" w14:textId="228D86DD" w:rsidR="004F3CED" w:rsidRPr="002700D4" w:rsidRDefault="004F3CED" w:rsidP="00D46294">
      <w:pPr>
        <w:spacing w:after="0" w:line="360" w:lineRule="auto"/>
        <w:jc w:val="both"/>
        <w:rPr>
          <w:rFonts w:ascii="Times New Roman" w:eastAsia="Times New Roman" w:hAnsi="Times New Roman" w:cs="Times New Roman"/>
          <w:sz w:val="24"/>
          <w:szCs w:val="24"/>
          <w:lang w:eastAsia="hr-HR"/>
        </w:rPr>
      </w:pPr>
      <w:r w:rsidRPr="002700D4">
        <w:rPr>
          <w:rFonts w:ascii="Times New Roman" w:hAnsi="Times New Roman" w:cs="Times New Roman"/>
          <w:sz w:val="24"/>
          <w:szCs w:val="24"/>
        </w:rPr>
        <w:t>Ova kratka a</w:t>
      </w:r>
      <w:r w:rsidR="00D46294" w:rsidRPr="002700D4">
        <w:rPr>
          <w:rFonts w:ascii="Times New Roman" w:hAnsi="Times New Roman" w:cs="Times New Roman"/>
          <w:sz w:val="24"/>
          <w:szCs w:val="24"/>
        </w:rPr>
        <w:t xml:space="preserve">naliza je potaknuta raspravom koja se odvijala u javnom prostoru o znanstvenoj utemeljenosti pojave i pojma „otuđenje djeteta“ od jednog od roditelja i njegovom manipulacijom u odlučivanju o skrbništvu djece na štetu majki koje su bile žrtve nasilje.  U tekstu je iznesen stručni pogled na prava i potrebe djece </w:t>
      </w:r>
      <w:r w:rsidRPr="002700D4">
        <w:rPr>
          <w:rFonts w:ascii="Times New Roman" w:hAnsi="Times New Roman" w:cs="Times New Roman"/>
          <w:sz w:val="24"/>
          <w:szCs w:val="24"/>
        </w:rPr>
        <w:t xml:space="preserve">koja mogu biti </w:t>
      </w:r>
      <w:r w:rsidR="00D46294" w:rsidRPr="002700D4">
        <w:rPr>
          <w:rFonts w:ascii="Times New Roman" w:hAnsi="Times New Roman" w:cs="Times New Roman"/>
          <w:sz w:val="24"/>
          <w:szCs w:val="24"/>
        </w:rPr>
        <w:t>ugrožena u kontekstu razdvojenog roditeljstva</w:t>
      </w:r>
      <w:r w:rsidRPr="002700D4">
        <w:rPr>
          <w:rFonts w:ascii="Times New Roman" w:hAnsi="Times New Roman" w:cs="Times New Roman"/>
          <w:sz w:val="24"/>
          <w:szCs w:val="24"/>
        </w:rPr>
        <w:t xml:space="preserve">, </w:t>
      </w:r>
      <w:r w:rsidR="00D46294" w:rsidRPr="002700D4">
        <w:rPr>
          <w:rFonts w:ascii="Times New Roman" w:hAnsi="Times New Roman" w:cs="Times New Roman"/>
          <w:sz w:val="24"/>
          <w:szCs w:val="24"/>
        </w:rPr>
        <w:t xml:space="preserve">vodeći računa o razlici između situacija kad </w:t>
      </w:r>
      <w:proofErr w:type="spellStart"/>
      <w:r w:rsidR="00D46294" w:rsidRPr="002700D4">
        <w:rPr>
          <w:rFonts w:ascii="Times New Roman" w:hAnsi="Times New Roman" w:cs="Times New Roman"/>
          <w:sz w:val="24"/>
          <w:szCs w:val="24"/>
        </w:rPr>
        <w:t>visokokonfliktnom</w:t>
      </w:r>
      <w:proofErr w:type="spellEnd"/>
      <w:r w:rsidR="00D46294" w:rsidRPr="002700D4">
        <w:rPr>
          <w:rFonts w:ascii="Times New Roman" w:hAnsi="Times New Roman" w:cs="Times New Roman"/>
          <w:sz w:val="24"/>
          <w:szCs w:val="24"/>
        </w:rPr>
        <w:t xml:space="preserve"> roditeljstvu je ili nije prethodno part</w:t>
      </w:r>
      <w:r w:rsidR="004901CA" w:rsidRPr="002700D4">
        <w:rPr>
          <w:rFonts w:ascii="Times New Roman" w:hAnsi="Times New Roman" w:cs="Times New Roman"/>
          <w:sz w:val="24"/>
          <w:szCs w:val="24"/>
        </w:rPr>
        <w:t>n</w:t>
      </w:r>
      <w:r w:rsidR="00D46294" w:rsidRPr="002700D4">
        <w:rPr>
          <w:rFonts w:ascii="Times New Roman" w:hAnsi="Times New Roman" w:cs="Times New Roman"/>
          <w:sz w:val="24"/>
          <w:szCs w:val="24"/>
        </w:rPr>
        <w:t xml:space="preserve">ersko nasilje. Također </w:t>
      </w:r>
      <w:r w:rsidR="00CC0D75" w:rsidRPr="002700D4">
        <w:rPr>
          <w:rFonts w:ascii="Times New Roman" w:hAnsi="Times New Roman" w:cs="Times New Roman"/>
          <w:sz w:val="24"/>
          <w:szCs w:val="24"/>
        </w:rPr>
        <w:t xml:space="preserve">se </w:t>
      </w:r>
      <w:r w:rsidR="00D46294" w:rsidRPr="002700D4">
        <w:rPr>
          <w:rFonts w:ascii="Times New Roman" w:hAnsi="Times New Roman" w:cs="Times New Roman"/>
          <w:sz w:val="24"/>
          <w:szCs w:val="24"/>
        </w:rPr>
        <w:t>kratk</w:t>
      </w:r>
      <w:r w:rsidR="00CC0D75" w:rsidRPr="002700D4">
        <w:rPr>
          <w:rFonts w:ascii="Times New Roman" w:hAnsi="Times New Roman" w:cs="Times New Roman"/>
          <w:sz w:val="24"/>
          <w:szCs w:val="24"/>
        </w:rPr>
        <w:t>o</w:t>
      </w:r>
      <w:r w:rsidR="00D46294" w:rsidRPr="002700D4">
        <w:rPr>
          <w:rFonts w:ascii="Times New Roman" w:hAnsi="Times New Roman" w:cs="Times New Roman"/>
          <w:sz w:val="24"/>
          <w:szCs w:val="24"/>
        </w:rPr>
        <w:t xml:space="preserve"> opis</w:t>
      </w:r>
      <w:r w:rsidR="00CC0D75" w:rsidRPr="002700D4">
        <w:rPr>
          <w:rFonts w:ascii="Times New Roman" w:hAnsi="Times New Roman" w:cs="Times New Roman"/>
          <w:sz w:val="24"/>
          <w:szCs w:val="24"/>
        </w:rPr>
        <w:t xml:space="preserve">uje </w:t>
      </w:r>
      <w:r w:rsidR="00D46294" w:rsidRPr="002700D4">
        <w:rPr>
          <w:rFonts w:ascii="Times New Roman" w:hAnsi="Times New Roman" w:cs="Times New Roman"/>
          <w:sz w:val="24"/>
          <w:szCs w:val="24"/>
        </w:rPr>
        <w:t>List</w:t>
      </w:r>
      <w:r w:rsidRPr="002700D4">
        <w:rPr>
          <w:rFonts w:ascii="Times New Roman" w:hAnsi="Times New Roman" w:cs="Times New Roman"/>
          <w:sz w:val="24"/>
          <w:szCs w:val="24"/>
        </w:rPr>
        <w:t>a</w:t>
      </w:r>
      <w:r w:rsidR="00D46294" w:rsidRPr="002700D4">
        <w:rPr>
          <w:rFonts w:ascii="Times New Roman" w:hAnsi="Times New Roman" w:cs="Times New Roman"/>
          <w:sz w:val="24"/>
          <w:szCs w:val="24"/>
        </w:rPr>
        <w:t xml:space="preserve"> za procjenu psihosocijalne dobrobiti djece u situacijama konfliktnog razdvojenog roditeljstva (Ajduković, Blažeka Kokorić i Sladović Franz, 2018.), koja je izrađena kao pomoćni alat stručnjacima sustava socijalne skrbi.  </w:t>
      </w:r>
      <w:r w:rsidRPr="002700D4">
        <w:rPr>
          <w:rFonts w:ascii="Times New Roman" w:hAnsi="Times New Roman" w:cs="Times New Roman"/>
          <w:sz w:val="24"/>
          <w:szCs w:val="24"/>
        </w:rPr>
        <w:t xml:space="preserve">U kontekstu </w:t>
      </w:r>
      <w:r w:rsidRPr="002700D4">
        <w:rPr>
          <w:rFonts w:ascii="Times New Roman" w:hAnsi="Times New Roman"/>
          <w:sz w:val="24"/>
        </w:rPr>
        <w:t xml:space="preserve">Rezolucije Europskog parlamenta o posljedicama nasilja koje vrše partneri u intimnim vezama i prava skrbništva po žene i djecu, </w:t>
      </w:r>
      <w:r w:rsidRPr="002700D4">
        <w:rPr>
          <w:rFonts w:ascii="Times New Roman" w:hAnsi="Times New Roman"/>
        </w:rPr>
        <w:t xml:space="preserve">ovaj </w:t>
      </w:r>
      <w:r w:rsidRPr="002700D4">
        <w:rPr>
          <w:rFonts w:ascii="Times New Roman" w:eastAsia="Times New Roman" w:hAnsi="Times New Roman" w:cs="Times New Roman"/>
          <w:sz w:val="24"/>
          <w:szCs w:val="24"/>
          <w:lang w:eastAsia="hr-HR"/>
        </w:rPr>
        <w:t xml:space="preserve">prilog nastoji pružiti balansirani pogled na djelovanje centara za socijalnu skrb </w:t>
      </w:r>
      <w:r w:rsidR="00A55EEB" w:rsidRPr="002700D4">
        <w:rPr>
          <w:rFonts w:ascii="Times New Roman" w:eastAsia="Times New Roman" w:hAnsi="Times New Roman" w:cs="Times New Roman"/>
          <w:sz w:val="24"/>
          <w:szCs w:val="24"/>
          <w:lang w:eastAsia="hr-HR"/>
        </w:rPr>
        <w:t xml:space="preserve">u smjeru zaštite sigurnosti i razvojne dobrobiti </w:t>
      </w:r>
      <w:r w:rsidRPr="002700D4">
        <w:rPr>
          <w:rFonts w:ascii="Times New Roman" w:eastAsia="Times New Roman" w:hAnsi="Times New Roman" w:cs="Times New Roman"/>
          <w:sz w:val="24"/>
          <w:szCs w:val="24"/>
          <w:lang w:eastAsia="hr-HR"/>
        </w:rPr>
        <w:t>djece</w:t>
      </w:r>
      <w:r w:rsidR="00A55EEB" w:rsidRPr="002700D4">
        <w:rPr>
          <w:rFonts w:ascii="Times New Roman" w:eastAsia="Times New Roman" w:hAnsi="Times New Roman" w:cs="Times New Roman"/>
          <w:sz w:val="24"/>
          <w:szCs w:val="24"/>
          <w:lang w:eastAsia="hr-HR"/>
        </w:rPr>
        <w:t xml:space="preserve"> što u svim postupanjima treba </w:t>
      </w:r>
      <w:r w:rsidRPr="002700D4">
        <w:rPr>
          <w:rFonts w:ascii="Times New Roman" w:eastAsia="Times New Roman" w:hAnsi="Times New Roman" w:cs="Times New Roman"/>
          <w:sz w:val="24"/>
          <w:szCs w:val="24"/>
          <w:lang w:eastAsia="hr-HR"/>
        </w:rPr>
        <w:t xml:space="preserve"> </w:t>
      </w:r>
      <w:r w:rsidR="00A55EEB" w:rsidRPr="002700D4">
        <w:rPr>
          <w:rFonts w:ascii="Times New Roman" w:eastAsia="Times New Roman" w:hAnsi="Times New Roman" w:cs="Times New Roman"/>
          <w:sz w:val="24"/>
          <w:szCs w:val="24"/>
          <w:lang w:eastAsia="hr-HR"/>
        </w:rPr>
        <w:t xml:space="preserve">biti prioritet. </w:t>
      </w:r>
    </w:p>
    <w:p w14:paraId="0FBC67AA" w14:textId="1C63ED4D" w:rsidR="00D46294" w:rsidRPr="002700D4" w:rsidRDefault="00D46294" w:rsidP="00171776">
      <w:pPr>
        <w:spacing w:line="240" w:lineRule="auto"/>
        <w:jc w:val="both"/>
        <w:rPr>
          <w:rFonts w:ascii="Times New Roman" w:hAnsi="Times New Roman" w:cs="Times New Roman"/>
          <w:sz w:val="24"/>
          <w:szCs w:val="24"/>
        </w:rPr>
      </w:pPr>
    </w:p>
    <w:p w14:paraId="409372C6" w14:textId="7E22F40F" w:rsidR="00A55EEB" w:rsidRPr="002700D4" w:rsidRDefault="00A55EEB" w:rsidP="00171776">
      <w:pPr>
        <w:spacing w:line="240" w:lineRule="auto"/>
        <w:jc w:val="both"/>
        <w:rPr>
          <w:rFonts w:ascii="Times New Roman" w:hAnsi="Times New Roman" w:cs="Times New Roman"/>
          <w:b/>
          <w:bCs/>
          <w:sz w:val="24"/>
          <w:szCs w:val="24"/>
        </w:rPr>
      </w:pPr>
      <w:r w:rsidRPr="002700D4">
        <w:rPr>
          <w:rFonts w:ascii="Times New Roman" w:hAnsi="Times New Roman" w:cs="Times New Roman"/>
          <w:b/>
          <w:bCs/>
          <w:sz w:val="24"/>
          <w:szCs w:val="24"/>
        </w:rPr>
        <w:t>Uvod</w:t>
      </w:r>
    </w:p>
    <w:p w14:paraId="79ACD9AD" w14:textId="77777777" w:rsidR="00653BF7" w:rsidRPr="002700D4" w:rsidRDefault="00653BF7" w:rsidP="003B09C0">
      <w:pPr>
        <w:spacing w:line="240" w:lineRule="auto"/>
        <w:jc w:val="both"/>
        <w:rPr>
          <w:rFonts w:ascii="Times New Roman" w:hAnsi="Times New Roman" w:cs="Times New Roman"/>
          <w:sz w:val="24"/>
          <w:szCs w:val="24"/>
        </w:rPr>
      </w:pPr>
    </w:p>
    <w:p w14:paraId="6FF9C970" w14:textId="556CFEAB" w:rsidR="00A6435D" w:rsidRPr="002700D4" w:rsidRDefault="008860EB" w:rsidP="00886A20">
      <w:pPr>
        <w:spacing w:line="360" w:lineRule="auto"/>
        <w:jc w:val="both"/>
        <w:rPr>
          <w:rFonts w:ascii="Times New Roman" w:hAnsi="Times New Roman" w:cs="Times New Roman"/>
          <w:sz w:val="24"/>
          <w:szCs w:val="24"/>
        </w:rPr>
      </w:pPr>
      <w:r w:rsidRPr="002700D4">
        <w:rPr>
          <w:rFonts w:ascii="Times New Roman" w:hAnsi="Times New Roman" w:cs="Times New Roman"/>
          <w:sz w:val="24"/>
          <w:szCs w:val="24"/>
        </w:rPr>
        <w:t xml:space="preserve">U javnom prostru se već dulje vrijeme </w:t>
      </w:r>
      <w:r w:rsidR="00653BF7" w:rsidRPr="002700D4">
        <w:rPr>
          <w:rFonts w:ascii="Times New Roman" w:hAnsi="Times New Roman" w:cs="Times New Roman"/>
          <w:sz w:val="24"/>
          <w:szCs w:val="24"/>
        </w:rPr>
        <w:t xml:space="preserve">vodi rasprava o (1) manipulaciji djecom u situacijama </w:t>
      </w:r>
      <w:bookmarkStart w:id="0" w:name="_Hlk84088056"/>
      <w:r w:rsidR="00E01EF3" w:rsidRPr="002700D4">
        <w:rPr>
          <w:rFonts w:ascii="Times New Roman" w:hAnsi="Times New Roman" w:cs="Times New Roman"/>
          <w:sz w:val="24"/>
          <w:szCs w:val="24"/>
        </w:rPr>
        <w:t>visoko konfliktnog</w:t>
      </w:r>
      <w:r w:rsidR="00653BF7" w:rsidRPr="002700D4">
        <w:rPr>
          <w:rFonts w:ascii="Times New Roman" w:hAnsi="Times New Roman" w:cs="Times New Roman"/>
          <w:sz w:val="24"/>
          <w:szCs w:val="24"/>
        </w:rPr>
        <w:t xml:space="preserve"> razdvojenog roditeljstva </w:t>
      </w:r>
      <w:bookmarkEnd w:id="0"/>
      <w:r w:rsidR="00653BF7" w:rsidRPr="002700D4">
        <w:rPr>
          <w:rFonts w:ascii="Times New Roman" w:hAnsi="Times New Roman" w:cs="Times New Roman"/>
          <w:sz w:val="24"/>
          <w:szCs w:val="24"/>
        </w:rPr>
        <w:t>i otuđenj</w:t>
      </w:r>
      <w:r w:rsidR="00886A20" w:rsidRPr="002700D4">
        <w:rPr>
          <w:rFonts w:ascii="Times New Roman" w:hAnsi="Times New Roman" w:cs="Times New Roman"/>
          <w:sz w:val="24"/>
          <w:szCs w:val="24"/>
        </w:rPr>
        <w:t>u</w:t>
      </w:r>
      <w:r w:rsidR="00653BF7" w:rsidRPr="002700D4">
        <w:rPr>
          <w:rFonts w:ascii="Times New Roman" w:hAnsi="Times New Roman" w:cs="Times New Roman"/>
          <w:sz w:val="24"/>
          <w:szCs w:val="24"/>
        </w:rPr>
        <w:t xml:space="preserve"> djeteta od jednog od roditelja kao najnepovoljnijeg ishoda neodgovarajućih postup</w:t>
      </w:r>
      <w:r w:rsidR="00BA1AF1" w:rsidRPr="002700D4">
        <w:rPr>
          <w:rFonts w:ascii="Times New Roman" w:hAnsi="Times New Roman" w:cs="Times New Roman"/>
          <w:sz w:val="24"/>
          <w:szCs w:val="24"/>
        </w:rPr>
        <w:t>a</w:t>
      </w:r>
      <w:r w:rsidR="00653BF7" w:rsidRPr="002700D4">
        <w:rPr>
          <w:rFonts w:ascii="Times New Roman" w:hAnsi="Times New Roman" w:cs="Times New Roman"/>
          <w:sz w:val="24"/>
          <w:szCs w:val="24"/>
        </w:rPr>
        <w:t>ka roditelja</w:t>
      </w:r>
      <w:r w:rsidR="00886A20" w:rsidRPr="002700D4">
        <w:rPr>
          <w:rFonts w:ascii="Times New Roman" w:hAnsi="Times New Roman" w:cs="Times New Roman"/>
          <w:sz w:val="24"/>
          <w:szCs w:val="24"/>
        </w:rPr>
        <w:t xml:space="preserve"> u razdoblju nakon raspada parterske zajednice</w:t>
      </w:r>
      <w:r w:rsidR="00BA1AF1" w:rsidRPr="002700D4">
        <w:rPr>
          <w:rFonts w:ascii="Times New Roman" w:hAnsi="Times New Roman" w:cs="Times New Roman"/>
          <w:sz w:val="24"/>
          <w:szCs w:val="24"/>
        </w:rPr>
        <w:t>,</w:t>
      </w:r>
      <w:r w:rsidR="00653BF7" w:rsidRPr="002700D4">
        <w:rPr>
          <w:rFonts w:ascii="Times New Roman" w:hAnsi="Times New Roman" w:cs="Times New Roman"/>
          <w:sz w:val="24"/>
          <w:szCs w:val="24"/>
        </w:rPr>
        <w:t xml:space="preserve"> pri čemu </w:t>
      </w:r>
      <w:r w:rsidR="00BA1AF1" w:rsidRPr="002700D4">
        <w:rPr>
          <w:rFonts w:ascii="Times New Roman" w:hAnsi="Times New Roman" w:cs="Times New Roman"/>
          <w:sz w:val="24"/>
          <w:szCs w:val="24"/>
        </w:rPr>
        <w:t>se</w:t>
      </w:r>
      <w:r w:rsidR="00653BF7" w:rsidRPr="002700D4">
        <w:rPr>
          <w:rFonts w:ascii="Times New Roman" w:hAnsi="Times New Roman" w:cs="Times New Roman"/>
          <w:sz w:val="24"/>
          <w:szCs w:val="24"/>
        </w:rPr>
        <w:t xml:space="preserve"> </w:t>
      </w:r>
      <w:r w:rsidR="00BA1AF1" w:rsidRPr="002700D4">
        <w:rPr>
          <w:rFonts w:ascii="Times New Roman" w:hAnsi="Times New Roman" w:cs="Times New Roman"/>
          <w:sz w:val="24"/>
          <w:szCs w:val="24"/>
        </w:rPr>
        <w:t xml:space="preserve">kao </w:t>
      </w:r>
      <w:r w:rsidR="00653BF7" w:rsidRPr="002700D4">
        <w:rPr>
          <w:rFonts w:ascii="Times New Roman" w:hAnsi="Times New Roman" w:cs="Times New Roman"/>
          <w:sz w:val="24"/>
          <w:szCs w:val="24"/>
        </w:rPr>
        <w:t xml:space="preserve">ključno pitanje </w:t>
      </w:r>
      <w:r w:rsidR="00886A20" w:rsidRPr="002700D4">
        <w:rPr>
          <w:rFonts w:ascii="Times New Roman" w:hAnsi="Times New Roman" w:cs="Times New Roman"/>
          <w:sz w:val="24"/>
          <w:szCs w:val="24"/>
        </w:rPr>
        <w:t xml:space="preserve">javlja dvojba je li otuđenje </w:t>
      </w:r>
      <w:r w:rsidR="00653BF7" w:rsidRPr="002700D4">
        <w:rPr>
          <w:rFonts w:ascii="Times New Roman" w:hAnsi="Times New Roman" w:cs="Times New Roman"/>
          <w:sz w:val="24"/>
          <w:szCs w:val="24"/>
        </w:rPr>
        <w:t>znanstveno utemeljen</w:t>
      </w:r>
      <w:r w:rsidR="00F42C5C" w:rsidRPr="002700D4">
        <w:rPr>
          <w:rFonts w:ascii="Times New Roman" w:hAnsi="Times New Roman" w:cs="Times New Roman"/>
          <w:sz w:val="24"/>
          <w:szCs w:val="24"/>
        </w:rPr>
        <w:t>o</w:t>
      </w:r>
      <w:r w:rsidR="00653BF7" w:rsidRPr="002700D4">
        <w:rPr>
          <w:rFonts w:ascii="Times New Roman" w:hAnsi="Times New Roman" w:cs="Times New Roman"/>
          <w:sz w:val="24"/>
          <w:szCs w:val="24"/>
        </w:rPr>
        <w:t xml:space="preserve"> ili neutemeljen</w:t>
      </w:r>
      <w:r w:rsidR="00F42C5C" w:rsidRPr="002700D4">
        <w:rPr>
          <w:rFonts w:ascii="Times New Roman" w:hAnsi="Times New Roman" w:cs="Times New Roman"/>
          <w:sz w:val="24"/>
          <w:szCs w:val="24"/>
        </w:rPr>
        <w:t>o</w:t>
      </w:r>
      <w:r w:rsidR="00653BF7" w:rsidRPr="002700D4">
        <w:rPr>
          <w:rFonts w:ascii="Times New Roman" w:hAnsi="Times New Roman" w:cs="Times New Roman"/>
          <w:sz w:val="24"/>
          <w:szCs w:val="24"/>
        </w:rPr>
        <w:t xml:space="preserve">, te o (2) manipulaciji </w:t>
      </w:r>
      <w:r w:rsidR="00BA1AF1" w:rsidRPr="002700D4">
        <w:rPr>
          <w:rFonts w:ascii="Times New Roman" w:hAnsi="Times New Roman" w:cs="Times New Roman"/>
          <w:sz w:val="24"/>
          <w:szCs w:val="24"/>
        </w:rPr>
        <w:t xml:space="preserve">pojavom </w:t>
      </w:r>
      <w:r w:rsidR="00653BF7" w:rsidRPr="002700D4">
        <w:rPr>
          <w:rFonts w:ascii="Times New Roman" w:hAnsi="Times New Roman" w:cs="Times New Roman"/>
          <w:sz w:val="24"/>
          <w:szCs w:val="24"/>
        </w:rPr>
        <w:t>otuđenj</w:t>
      </w:r>
      <w:r w:rsidR="00BA1AF1" w:rsidRPr="002700D4">
        <w:rPr>
          <w:rFonts w:ascii="Times New Roman" w:hAnsi="Times New Roman" w:cs="Times New Roman"/>
          <w:sz w:val="24"/>
          <w:szCs w:val="24"/>
        </w:rPr>
        <w:t>a djeteta</w:t>
      </w:r>
      <w:r w:rsidR="00653BF7" w:rsidRPr="002700D4">
        <w:rPr>
          <w:rFonts w:ascii="Times New Roman" w:hAnsi="Times New Roman" w:cs="Times New Roman"/>
          <w:sz w:val="24"/>
          <w:szCs w:val="24"/>
        </w:rPr>
        <w:t xml:space="preserve"> kao jednim od načina kojim počinitelji nasilja u partnerskim odnosima, u pravilu muškarci, i dalje održavaju moć i kontrolu nad drugim partnerom, u pravilu nad ženama</w:t>
      </w:r>
      <w:r w:rsidR="00886A20" w:rsidRPr="002700D4">
        <w:rPr>
          <w:rFonts w:ascii="Times New Roman" w:hAnsi="Times New Roman" w:cs="Times New Roman"/>
          <w:sz w:val="24"/>
          <w:szCs w:val="24"/>
        </w:rPr>
        <w:t xml:space="preserve">. Pri tome se </w:t>
      </w:r>
      <w:r w:rsidR="00A626BF" w:rsidRPr="002700D4">
        <w:rPr>
          <w:rFonts w:ascii="Times New Roman" w:hAnsi="Times New Roman" w:cs="Times New Roman"/>
          <w:sz w:val="24"/>
          <w:szCs w:val="24"/>
        </w:rPr>
        <w:t>u nekim slučajevima</w:t>
      </w:r>
      <w:r w:rsidR="00653BF7" w:rsidRPr="002700D4">
        <w:rPr>
          <w:rFonts w:ascii="Times New Roman" w:hAnsi="Times New Roman" w:cs="Times New Roman"/>
          <w:sz w:val="24"/>
          <w:szCs w:val="24"/>
        </w:rPr>
        <w:t xml:space="preserve"> </w:t>
      </w:r>
      <w:r w:rsidR="00886A20" w:rsidRPr="002700D4">
        <w:rPr>
          <w:rFonts w:ascii="Times New Roman" w:hAnsi="Times New Roman" w:cs="Times New Roman"/>
          <w:sz w:val="24"/>
          <w:szCs w:val="24"/>
        </w:rPr>
        <w:t xml:space="preserve">javlja sumnja </w:t>
      </w:r>
      <w:r w:rsidR="00653BF7" w:rsidRPr="002700D4">
        <w:rPr>
          <w:rFonts w:ascii="Times New Roman" w:hAnsi="Times New Roman" w:cs="Times New Roman"/>
          <w:sz w:val="24"/>
          <w:szCs w:val="24"/>
        </w:rPr>
        <w:t xml:space="preserve">da stručnjaci u sustavu socijalne skrbi, zdravstva i pravosuđa pogoduju očevima počiniteljima nasilja na štetu majki </w:t>
      </w:r>
      <w:r w:rsidR="006904C7" w:rsidRPr="002700D4">
        <w:rPr>
          <w:rFonts w:ascii="Times New Roman" w:hAnsi="Times New Roman" w:cs="Times New Roman"/>
          <w:sz w:val="24"/>
          <w:szCs w:val="24"/>
        </w:rPr>
        <w:t xml:space="preserve">i djece </w:t>
      </w:r>
      <w:r w:rsidR="00653BF7" w:rsidRPr="002700D4">
        <w:rPr>
          <w:rFonts w:ascii="Times New Roman" w:hAnsi="Times New Roman" w:cs="Times New Roman"/>
          <w:sz w:val="24"/>
          <w:szCs w:val="24"/>
        </w:rPr>
        <w:t>žr</w:t>
      </w:r>
      <w:r w:rsidR="00123312" w:rsidRPr="002700D4">
        <w:rPr>
          <w:rFonts w:ascii="Times New Roman" w:hAnsi="Times New Roman" w:cs="Times New Roman"/>
          <w:sz w:val="24"/>
          <w:szCs w:val="24"/>
        </w:rPr>
        <w:t>t</w:t>
      </w:r>
      <w:r w:rsidR="00A626BF" w:rsidRPr="002700D4">
        <w:rPr>
          <w:rFonts w:ascii="Times New Roman" w:hAnsi="Times New Roman" w:cs="Times New Roman"/>
          <w:sz w:val="24"/>
          <w:szCs w:val="24"/>
        </w:rPr>
        <w:t>ava</w:t>
      </w:r>
      <w:r w:rsidR="00653BF7" w:rsidRPr="002700D4">
        <w:rPr>
          <w:rFonts w:ascii="Times New Roman" w:hAnsi="Times New Roman" w:cs="Times New Roman"/>
          <w:sz w:val="24"/>
          <w:szCs w:val="24"/>
        </w:rPr>
        <w:t xml:space="preserve"> nas</w:t>
      </w:r>
      <w:r w:rsidR="00123312" w:rsidRPr="002700D4">
        <w:rPr>
          <w:rFonts w:ascii="Times New Roman" w:hAnsi="Times New Roman" w:cs="Times New Roman"/>
          <w:sz w:val="24"/>
          <w:szCs w:val="24"/>
        </w:rPr>
        <w:t>i</w:t>
      </w:r>
      <w:r w:rsidR="00653BF7" w:rsidRPr="002700D4">
        <w:rPr>
          <w:rFonts w:ascii="Times New Roman" w:hAnsi="Times New Roman" w:cs="Times New Roman"/>
          <w:sz w:val="24"/>
          <w:szCs w:val="24"/>
        </w:rPr>
        <w:t>lja</w:t>
      </w:r>
      <w:r w:rsidR="00886A20" w:rsidRPr="002700D4">
        <w:rPr>
          <w:rFonts w:ascii="Times New Roman" w:hAnsi="Times New Roman" w:cs="Times New Roman"/>
          <w:sz w:val="24"/>
          <w:szCs w:val="24"/>
        </w:rPr>
        <w:t xml:space="preserve"> u postupcima </w:t>
      </w:r>
      <w:r w:rsidR="00924168" w:rsidRPr="002700D4">
        <w:rPr>
          <w:rFonts w:ascii="Times New Roman" w:hAnsi="Times New Roman" w:cs="Times New Roman"/>
          <w:sz w:val="24"/>
          <w:szCs w:val="24"/>
        </w:rPr>
        <w:t>o</w:t>
      </w:r>
      <w:r w:rsidR="00AF4667" w:rsidRPr="002700D4">
        <w:rPr>
          <w:rFonts w:ascii="Times New Roman" w:hAnsi="Times New Roman" w:cs="Times New Roman"/>
          <w:sz w:val="24"/>
          <w:szCs w:val="24"/>
        </w:rPr>
        <w:t xml:space="preserve">dlučivanja o roditeljskoj </w:t>
      </w:r>
      <w:r w:rsidR="00AF4667" w:rsidRPr="002700D4">
        <w:rPr>
          <w:rFonts w:ascii="Times New Roman" w:hAnsi="Times New Roman" w:cs="Times New Roman"/>
          <w:sz w:val="24"/>
          <w:szCs w:val="24"/>
        </w:rPr>
        <w:lastRenderedPageBreak/>
        <w:t xml:space="preserve">skrb  o </w:t>
      </w:r>
      <w:r w:rsidR="00886A20" w:rsidRPr="002700D4">
        <w:rPr>
          <w:rFonts w:ascii="Times New Roman" w:hAnsi="Times New Roman" w:cs="Times New Roman"/>
          <w:sz w:val="24"/>
          <w:szCs w:val="24"/>
        </w:rPr>
        <w:t>roditeljske skrbi</w:t>
      </w:r>
      <w:r w:rsidR="00653BF7" w:rsidRPr="002700D4">
        <w:rPr>
          <w:rFonts w:ascii="Times New Roman" w:hAnsi="Times New Roman" w:cs="Times New Roman"/>
          <w:sz w:val="24"/>
          <w:szCs w:val="24"/>
        </w:rPr>
        <w:t xml:space="preserve">. </w:t>
      </w:r>
      <w:r w:rsidR="00123312" w:rsidRPr="002700D4">
        <w:rPr>
          <w:rFonts w:ascii="Times New Roman" w:hAnsi="Times New Roman" w:cs="Times New Roman"/>
          <w:sz w:val="24"/>
          <w:szCs w:val="24"/>
        </w:rPr>
        <w:t xml:space="preserve"> </w:t>
      </w:r>
      <w:r w:rsidR="00A6435D" w:rsidRPr="002700D4">
        <w:rPr>
          <w:rFonts w:ascii="Times New Roman" w:hAnsi="Times New Roman" w:cs="Times New Roman"/>
          <w:sz w:val="24"/>
          <w:szCs w:val="24"/>
        </w:rPr>
        <w:t xml:space="preserve">U tom kontekstu česti su navodi </w:t>
      </w:r>
      <w:r w:rsidR="00BA1AF1" w:rsidRPr="002700D4">
        <w:rPr>
          <w:rFonts w:ascii="Times New Roman" w:hAnsi="Times New Roman" w:cs="Times New Roman"/>
          <w:sz w:val="24"/>
          <w:szCs w:val="24"/>
        </w:rPr>
        <w:t xml:space="preserve">poput </w:t>
      </w:r>
      <w:r w:rsidR="00A6435D" w:rsidRPr="002700D4">
        <w:rPr>
          <w:rFonts w:ascii="Times New Roman" w:hAnsi="Times New Roman" w:cs="Times New Roman"/>
          <w:sz w:val="24"/>
          <w:szCs w:val="24"/>
        </w:rPr>
        <w:t xml:space="preserve">„CZSS nedovoljno vrednuju pojavnost nasilja“ i  da „do diskriminacije u dodjeljivanju roditeljske skrbi dolazi </w:t>
      </w:r>
      <w:r w:rsidR="00FC4C7E" w:rsidRPr="002700D4">
        <w:rPr>
          <w:rFonts w:ascii="Times New Roman" w:hAnsi="Times New Roman" w:cs="Times New Roman"/>
          <w:sz w:val="24"/>
          <w:szCs w:val="24"/>
        </w:rPr>
        <w:t xml:space="preserve">u trenutku </w:t>
      </w:r>
      <w:r w:rsidR="00A6435D" w:rsidRPr="002700D4">
        <w:rPr>
          <w:rFonts w:ascii="Times New Roman" w:hAnsi="Times New Roman" w:cs="Times New Roman"/>
          <w:sz w:val="24"/>
          <w:szCs w:val="24"/>
        </w:rPr>
        <w:t>kad</w:t>
      </w:r>
      <w:r w:rsidR="00FC4C7E" w:rsidRPr="002700D4">
        <w:rPr>
          <w:rFonts w:ascii="Times New Roman" w:hAnsi="Times New Roman" w:cs="Times New Roman"/>
          <w:sz w:val="24"/>
          <w:szCs w:val="24"/>
        </w:rPr>
        <w:t>a</w:t>
      </w:r>
      <w:r w:rsidR="00A6435D" w:rsidRPr="002700D4">
        <w:rPr>
          <w:rFonts w:ascii="Times New Roman" w:hAnsi="Times New Roman" w:cs="Times New Roman"/>
          <w:sz w:val="24"/>
          <w:szCs w:val="24"/>
        </w:rPr>
        <w:t xml:space="preserve"> je u postupku </w:t>
      </w:r>
      <w:r w:rsidR="00FC4C7E" w:rsidRPr="002700D4">
        <w:rPr>
          <w:rFonts w:ascii="Times New Roman" w:hAnsi="Times New Roman" w:cs="Times New Roman"/>
          <w:sz w:val="24"/>
          <w:szCs w:val="24"/>
        </w:rPr>
        <w:t xml:space="preserve">majka žrtva nasilja, na što otac odgovara navodima o otuđenju djeteta“. </w:t>
      </w:r>
    </w:p>
    <w:p w14:paraId="7C249650" w14:textId="35B6860B" w:rsidR="00CE07F3" w:rsidRPr="002700D4" w:rsidRDefault="00CE07F3" w:rsidP="00CE07F3">
      <w:pPr>
        <w:spacing w:line="360" w:lineRule="auto"/>
        <w:jc w:val="both"/>
        <w:rPr>
          <w:rFonts w:ascii="Times New Roman" w:eastAsia="Times New Roman" w:hAnsi="Times New Roman" w:cs="Times New Roman"/>
          <w:sz w:val="24"/>
          <w:szCs w:val="24"/>
          <w:lang w:eastAsia="hr-HR"/>
        </w:rPr>
      </w:pPr>
      <w:r w:rsidRPr="002700D4">
        <w:rPr>
          <w:rFonts w:ascii="Times New Roman" w:hAnsi="Times New Roman"/>
          <w:sz w:val="24"/>
          <w:szCs w:val="24"/>
        </w:rPr>
        <w:t xml:space="preserve">Ovaj prilog podastiremo stručnoj javnost neposredno nakon što je donesena </w:t>
      </w:r>
      <w:r w:rsidRPr="002700D4">
        <w:rPr>
          <w:rFonts w:ascii="Times New Roman" w:hAnsi="Times New Roman"/>
          <w:sz w:val="24"/>
        </w:rPr>
        <w:t>Rezolucije Europskog parlamenta o posljedicama nasilja koje vrše partneri u intimnim vezama i prava skrbništva po žene i djecu</w:t>
      </w:r>
      <w:r w:rsidRPr="002700D4">
        <w:rPr>
          <w:rStyle w:val="FootnoteReference"/>
          <w:rFonts w:ascii="Times New Roman" w:hAnsi="Times New Roman"/>
          <w:sz w:val="24"/>
        </w:rPr>
        <w:footnoteReference w:id="1"/>
      </w:r>
      <w:r w:rsidRPr="002700D4">
        <w:rPr>
          <w:rFonts w:ascii="Times New Roman" w:hAnsi="Times New Roman"/>
          <w:sz w:val="24"/>
        </w:rPr>
        <w:t xml:space="preserve">.  Radi se o opsežnom tekstu u kojem se kroz 51 točku promiče bolja zaštita i sigurnost žena žrtvi rodno utemeljenog nasilja, te zašita i sigurnost djece. </w:t>
      </w:r>
      <w:r w:rsidRPr="002700D4">
        <w:rPr>
          <w:rFonts w:ascii="Times New Roman" w:hAnsi="Times New Roman"/>
        </w:rPr>
        <w:t>U R</w:t>
      </w:r>
      <w:r w:rsidRPr="002700D4">
        <w:rPr>
          <w:rFonts w:ascii="Times New Roman" w:eastAsia="Times New Roman" w:hAnsi="Times New Roman" w:cs="Times New Roman"/>
          <w:sz w:val="24"/>
          <w:szCs w:val="24"/>
          <w:lang w:eastAsia="hr-HR"/>
        </w:rPr>
        <w:t xml:space="preserve">ezoluciji se između ostalog, osuđuje koncept otuđenja djeteta od roditelja, kao neznanstveni koncept koji se zloupotrebljava na štetu žrtava nasilja (točka 41.) te se države članice pozivaju da zabrani korištenje "sindroma otuđenja od roditelja" u sudskim postupcima. Ključno je pitanje što će to promijeniti u praksi, posebno u praksi centara za socijalnu skrb? Da li ćemo se kao profesionalna zajednica odreći imenovanja pojeve otuđenje djece zbog njegove moguće zlouporabe, svjesni da ono postoji kao jedna od najnepovoljnijih posljedica manipulacije djetetom </w:t>
      </w:r>
      <w:r w:rsidR="004901CA" w:rsidRPr="002700D4">
        <w:rPr>
          <w:rFonts w:ascii="Times New Roman" w:eastAsia="Times New Roman" w:hAnsi="Times New Roman" w:cs="Times New Roman"/>
          <w:sz w:val="24"/>
          <w:szCs w:val="24"/>
          <w:lang w:eastAsia="hr-HR"/>
        </w:rPr>
        <w:t xml:space="preserve">ali i </w:t>
      </w:r>
      <w:r w:rsidRPr="002700D4">
        <w:rPr>
          <w:rFonts w:ascii="Times New Roman" w:eastAsia="Times New Roman" w:hAnsi="Times New Roman" w:cs="Times New Roman"/>
          <w:sz w:val="24"/>
          <w:szCs w:val="24"/>
          <w:lang w:eastAsia="hr-HR"/>
        </w:rPr>
        <w:t xml:space="preserve">kao jednog od specifičnih </w:t>
      </w:r>
      <w:r w:rsidR="00915F5C" w:rsidRPr="002700D4">
        <w:rPr>
          <w:rFonts w:ascii="Times New Roman" w:eastAsia="Times New Roman" w:hAnsi="Times New Roman" w:cs="Times New Roman"/>
          <w:sz w:val="24"/>
          <w:szCs w:val="24"/>
          <w:lang w:eastAsia="hr-HR"/>
        </w:rPr>
        <w:t xml:space="preserve">pojavnih </w:t>
      </w:r>
      <w:r w:rsidRPr="002700D4">
        <w:rPr>
          <w:rFonts w:ascii="Times New Roman" w:eastAsia="Times New Roman" w:hAnsi="Times New Roman" w:cs="Times New Roman"/>
          <w:sz w:val="24"/>
          <w:szCs w:val="24"/>
          <w:lang w:eastAsia="hr-HR"/>
        </w:rPr>
        <w:t>oblika emocionalnog</w:t>
      </w:r>
      <w:r w:rsidR="006D7029" w:rsidRPr="002700D4">
        <w:rPr>
          <w:rFonts w:ascii="Times New Roman" w:eastAsia="Times New Roman" w:hAnsi="Times New Roman" w:cs="Times New Roman"/>
          <w:sz w:val="24"/>
          <w:szCs w:val="24"/>
          <w:lang w:eastAsia="hr-HR"/>
        </w:rPr>
        <w:t xml:space="preserve">/psihičkog </w:t>
      </w:r>
      <w:r w:rsidRPr="002700D4">
        <w:rPr>
          <w:rFonts w:ascii="Times New Roman" w:eastAsia="Times New Roman" w:hAnsi="Times New Roman" w:cs="Times New Roman"/>
          <w:sz w:val="24"/>
          <w:szCs w:val="24"/>
          <w:lang w:eastAsia="hr-HR"/>
        </w:rPr>
        <w:t xml:space="preserve"> nasilja nad djecom</w:t>
      </w:r>
      <w:r w:rsidR="006D7029" w:rsidRPr="002700D4">
        <w:rPr>
          <w:rStyle w:val="FootnoteReference"/>
          <w:rFonts w:ascii="Times New Roman" w:eastAsia="Times New Roman" w:hAnsi="Times New Roman" w:cs="Times New Roman"/>
          <w:sz w:val="24"/>
          <w:szCs w:val="24"/>
          <w:lang w:eastAsia="hr-HR"/>
        </w:rPr>
        <w:footnoteReference w:id="2"/>
      </w:r>
      <w:r w:rsidRPr="002700D4">
        <w:rPr>
          <w:rFonts w:ascii="Times New Roman" w:eastAsia="Times New Roman" w:hAnsi="Times New Roman" w:cs="Times New Roman"/>
          <w:sz w:val="24"/>
          <w:szCs w:val="24"/>
          <w:lang w:eastAsia="hr-HR"/>
        </w:rPr>
        <w:t xml:space="preserve">? Kako ćemo u tom slučaju tu pojavu imenovati, a da osiguramo individualiziranu zaštitu dobrobiti djece koja mogu biti izložena različitim </w:t>
      </w:r>
      <w:proofErr w:type="spellStart"/>
      <w:r w:rsidR="002700D4" w:rsidRPr="002700D4">
        <w:rPr>
          <w:rFonts w:ascii="Times New Roman" w:eastAsia="Times New Roman" w:hAnsi="Times New Roman" w:cs="Times New Roman"/>
          <w:sz w:val="24"/>
          <w:szCs w:val="24"/>
          <w:lang w:eastAsia="hr-HR"/>
        </w:rPr>
        <w:t>ugrožavajućim</w:t>
      </w:r>
      <w:proofErr w:type="spellEnd"/>
      <w:r w:rsidR="002700D4" w:rsidRPr="002700D4">
        <w:rPr>
          <w:rFonts w:ascii="Times New Roman" w:eastAsia="Times New Roman" w:hAnsi="Times New Roman" w:cs="Times New Roman"/>
          <w:sz w:val="24"/>
          <w:szCs w:val="24"/>
          <w:lang w:eastAsia="hr-HR"/>
        </w:rPr>
        <w:t xml:space="preserve"> pa </w:t>
      </w:r>
      <w:r w:rsidRPr="002700D4">
        <w:rPr>
          <w:rFonts w:ascii="Times New Roman" w:eastAsia="Times New Roman" w:hAnsi="Times New Roman" w:cs="Times New Roman"/>
          <w:sz w:val="24"/>
          <w:szCs w:val="24"/>
          <w:lang w:eastAsia="hr-HR"/>
        </w:rPr>
        <w:t xml:space="preserve">manipulativnim ponašanjima roditelja u situacijama konfliktnog razdvojenog? Da li ćemo se odreći znanstvenih istraživanja čiji je cilj </w:t>
      </w:r>
      <w:r w:rsidR="00915F5C" w:rsidRPr="002700D4">
        <w:rPr>
          <w:rFonts w:ascii="Times New Roman" w:eastAsia="Times New Roman" w:hAnsi="Times New Roman" w:cs="Times New Roman"/>
          <w:sz w:val="24"/>
          <w:szCs w:val="24"/>
          <w:lang w:eastAsia="hr-HR"/>
        </w:rPr>
        <w:t xml:space="preserve">prvo </w:t>
      </w:r>
      <w:r w:rsidRPr="002700D4">
        <w:rPr>
          <w:rFonts w:ascii="Times New Roman" w:eastAsia="Times New Roman" w:hAnsi="Times New Roman" w:cs="Times New Roman"/>
          <w:sz w:val="24"/>
          <w:szCs w:val="24"/>
          <w:lang w:eastAsia="hr-HR"/>
        </w:rPr>
        <w:t>opisati</w:t>
      </w:r>
      <w:r w:rsidR="00915F5C" w:rsidRPr="002700D4">
        <w:rPr>
          <w:rFonts w:ascii="Times New Roman" w:eastAsia="Times New Roman" w:hAnsi="Times New Roman" w:cs="Times New Roman"/>
          <w:sz w:val="24"/>
          <w:szCs w:val="24"/>
          <w:lang w:eastAsia="hr-HR"/>
        </w:rPr>
        <w:t xml:space="preserve">, a zatim </w:t>
      </w:r>
      <w:r w:rsidRPr="002700D4">
        <w:rPr>
          <w:rFonts w:ascii="Times New Roman" w:eastAsia="Times New Roman" w:hAnsi="Times New Roman" w:cs="Times New Roman"/>
          <w:sz w:val="24"/>
          <w:szCs w:val="24"/>
          <w:lang w:eastAsia="hr-HR"/>
        </w:rPr>
        <w:t>povezati pojavne oblike manipulacije djecom s ponašanj</w:t>
      </w:r>
      <w:r w:rsidR="00915F5C" w:rsidRPr="002700D4">
        <w:rPr>
          <w:rFonts w:ascii="Times New Roman" w:eastAsia="Times New Roman" w:hAnsi="Times New Roman" w:cs="Times New Roman"/>
          <w:sz w:val="24"/>
          <w:szCs w:val="24"/>
          <w:lang w:eastAsia="hr-HR"/>
        </w:rPr>
        <w:t xml:space="preserve">ima </w:t>
      </w:r>
      <w:r w:rsidRPr="002700D4">
        <w:rPr>
          <w:rFonts w:ascii="Times New Roman" w:eastAsia="Times New Roman" w:hAnsi="Times New Roman" w:cs="Times New Roman"/>
          <w:sz w:val="24"/>
          <w:szCs w:val="24"/>
          <w:lang w:eastAsia="hr-HR"/>
        </w:rPr>
        <w:t>i doživljavanj</w:t>
      </w:r>
      <w:r w:rsidR="00915F5C" w:rsidRPr="002700D4">
        <w:rPr>
          <w:rFonts w:ascii="Times New Roman" w:eastAsia="Times New Roman" w:hAnsi="Times New Roman" w:cs="Times New Roman"/>
          <w:sz w:val="24"/>
          <w:szCs w:val="24"/>
          <w:lang w:eastAsia="hr-HR"/>
        </w:rPr>
        <w:t xml:space="preserve">ima djeteta </w:t>
      </w:r>
      <w:r w:rsidRPr="002700D4">
        <w:rPr>
          <w:rFonts w:ascii="Times New Roman" w:eastAsia="Times New Roman" w:hAnsi="Times New Roman" w:cs="Times New Roman"/>
          <w:sz w:val="24"/>
          <w:szCs w:val="24"/>
          <w:lang w:eastAsia="hr-HR"/>
        </w:rPr>
        <w:t>koja se javljaju kao posljedic</w:t>
      </w:r>
      <w:r w:rsidR="00915F5C" w:rsidRPr="002700D4">
        <w:rPr>
          <w:rFonts w:ascii="Times New Roman" w:eastAsia="Times New Roman" w:hAnsi="Times New Roman" w:cs="Times New Roman"/>
          <w:sz w:val="24"/>
          <w:szCs w:val="24"/>
          <w:lang w:eastAsia="hr-HR"/>
        </w:rPr>
        <w:t>e</w:t>
      </w:r>
      <w:r w:rsidRPr="002700D4">
        <w:rPr>
          <w:rFonts w:ascii="Times New Roman" w:eastAsia="Times New Roman" w:hAnsi="Times New Roman" w:cs="Times New Roman"/>
          <w:sz w:val="24"/>
          <w:szCs w:val="24"/>
          <w:lang w:eastAsia="hr-HR"/>
        </w:rPr>
        <w:t xml:space="preserve">? Da li nam je za planiranje ciljanih intervencija usmjerenih na zaštitu djece u situacijama </w:t>
      </w:r>
      <w:r w:rsidR="00915F5C" w:rsidRPr="002700D4">
        <w:rPr>
          <w:rFonts w:ascii="Times New Roman" w:eastAsia="Times New Roman" w:hAnsi="Times New Roman" w:cs="Times New Roman"/>
          <w:sz w:val="24"/>
          <w:szCs w:val="24"/>
          <w:lang w:eastAsia="hr-HR"/>
        </w:rPr>
        <w:t xml:space="preserve">manipulacije djetetom </w:t>
      </w:r>
      <w:r w:rsidRPr="002700D4">
        <w:rPr>
          <w:rFonts w:ascii="Times New Roman" w:eastAsia="Times New Roman" w:hAnsi="Times New Roman" w:cs="Times New Roman"/>
          <w:sz w:val="24"/>
          <w:szCs w:val="24"/>
          <w:lang w:eastAsia="hr-HR"/>
        </w:rPr>
        <w:t>dovoljno da se procijeni da je dijete emocionalno</w:t>
      </w:r>
      <w:r w:rsidR="00915F5C" w:rsidRPr="002700D4">
        <w:rPr>
          <w:rFonts w:ascii="Times New Roman" w:eastAsia="Times New Roman" w:hAnsi="Times New Roman" w:cs="Times New Roman"/>
          <w:sz w:val="24"/>
          <w:szCs w:val="24"/>
          <w:lang w:eastAsia="hr-HR"/>
        </w:rPr>
        <w:t xml:space="preserve">/psihički </w:t>
      </w:r>
      <w:r w:rsidRPr="002700D4">
        <w:rPr>
          <w:rFonts w:ascii="Times New Roman" w:eastAsia="Times New Roman" w:hAnsi="Times New Roman" w:cs="Times New Roman"/>
          <w:sz w:val="24"/>
          <w:szCs w:val="24"/>
          <w:lang w:eastAsia="hr-HR"/>
        </w:rPr>
        <w:t xml:space="preserve"> zlostavljano</w:t>
      </w:r>
      <w:r w:rsidR="00915F5C" w:rsidRPr="002700D4">
        <w:rPr>
          <w:rFonts w:ascii="Times New Roman" w:eastAsia="Times New Roman" w:hAnsi="Times New Roman" w:cs="Times New Roman"/>
          <w:sz w:val="24"/>
          <w:szCs w:val="24"/>
          <w:lang w:eastAsia="hr-HR"/>
        </w:rPr>
        <w:t xml:space="preserve"> (što pokriva jako širok raspon neodgovarajućih roditeljskih postupaka) </w:t>
      </w:r>
      <w:r w:rsidRPr="002700D4">
        <w:rPr>
          <w:rFonts w:ascii="Times New Roman" w:eastAsia="Times New Roman" w:hAnsi="Times New Roman" w:cs="Times New Roman"/>
          <w:sz w:val="24"/>
          <w:szCs w:val="24"/>
          <w:lang w:eastAsia="hr-HR"/>
        </w:rPr>
        <w:t xml:space="preserve">ili će se početi manipulirati </w:t>
      </w:r>
      <w:r w:rsidR="00915F5C" w:rsidRPr="002700D4">
        <w:rPr>
          <w:rFonts w:ascii="Times New Roman" w:eastAsia="Times New Roman" w:hAnsi="Times New Roman" w:cs="Times New Roman"/>
          <w:sz w:val="24"/>
          <w:szCs w:val="24"/>
          <w:lang w:eastAsia="hr-HR"/>
        </w:rPr>
        <w:t xml:space="preserve">i s ovim, do </w:t>
      </w:r>
      <w:r w:rsidRPr="002700D4">
        <w:rPr>
          <w:rFonts w:ascii="Times New Roman" w:eastAsia="Times New Roman" w:hAnsi="Times New Roman" w:cs="Times New Roman"/>
          <w:sz w:val="24"/>
          <w:szCs w:val="24"/>
          <w:lang w:eastAsia="hr-HR"/>
        </w:rPr>
        <w:t>sada ne upitnim pojmom</w:t>
      </w:r>
      <w:r w:rsidR="00915F5C" w:rsidRPr="002700D4">
        <w:rPr>
          <w:rFonts w:ascii="Times New Roman" w:eastAsia="Times New Roman" w:hAnsi="Times New Roman" w:cs="Times New Roman"/>
          <w:sz w:val="24"/>
          <w:szCs w:val="24"/>
          <w:lang w:eastAsia="hr-HR"/>
        </w:rPr>
        <w:t>. Da li je dovoljna binarna procjena da je dijete emocionalno/psihički  zlostavljano ili je za bolju zaštitu djeteta korisnija st</w:t>
      </w:r>
      <w:r w:rsidR="000F266F" w:rsidRPr="002700D4">
        <w:rPr>
          <w:rFonts w:ascii="Times New Roman" w:eastAsia="Times New Roman" w:hAnsi="Times New Roman" w:cs="Times New Roman"/>
          <w:sz w:val="24"/>
          <w:szCs w:val="24"/>
          <w:lang w:eastAsia="hr-HR"/>
        </w:rPr>
        <w:t xml:space="preserve">upnjevana </w:t>
      </w:r>
      <w:r w:rsidR="00915F5C" w:rsidRPr="002700D4">
        <w:rPr>
          <w:rFonts w:ascii="Times New Roman" w:eastAsia="Times New Roman" w:hAnsi="Times New Roman" w:cs="Times New Roman"/>
          <w:sz w:val="24"/>
          <w:szCs w:val="24"/>
          <w:lang w:eastAsia="hr-HR"/>
        </w:rPr>
        <w:t>pr</w:t>
      </w:r>
      <w:r w:rsidR="000F266F" w:rsidRPr="002700D4">
        <w:rPr>
          <w:rFonts w:ascii="Times New Roman" w:eastAsia="Times New Roman" w:hAnsi="Times New Roman" w:cs="Times New Roman"/>
          <w:sz w:val="24"/>
          <w:szCs w:val="24"/>
          <w:lang w:eastAsia="hr-HR"/>
        </w:rPr>
        <w:t>o</w:t>
      </w:r>
      <w:r w:rsidR="00915F5C" w:rsidRPr="002700D4">
        <w:rPr>
          <w:rFonts w:ascii="Times New Roman" w:eastAsia="Times New Roman" w:hAnsi="Times New Roman" w:cs="Times New Roman"/>
          <w:sz w:val="24"/>
          <w:szCs w:val="24"/>
          <w:lang w:eastAsia="hr-HR"/>
        </w:rPr>
        <w:t xml:space="preserve">cjena razine </w:t>
      </w:r>
      <w:r w:rsidR="000F266F" w:rsidRPr="002700D4">
        <w:rPr>
          <w:rFonts w:ascii="Times New Roman" w:eastAsia="Times New Roman" w:hAnsi="Times New Roman" w:cs="Times New Roman"/>
          <w:sz w:val="24"/>
          <w:szCs w:val="24"/>
          <w:lang w:eastAsia="hr-HR"/>
        </w:rPr>
        <w:t xml:space="preserve">djetetove </w:t>
      </w:r>
      <w:r w:rsidR="00915F5C" w:rsidRPr="002700D4">
        <w:rPr>
          <w:rFonts w:ascii="Times New Roman" w:eastAsia="Times New Roman" w:hAnsi="Times New Roman" w:cs="Times New Roman"/>
          <w:sz w:val="24"/>
          <w:szCs w:val="24"/>
          <w:lang w:eastAsia="hr-HR"/>
        </w:rPr>
        <w:t>ugroženo</w:t>
      </w:r>
      <w:r w:rsidR="000F266F" w:rsidRPr="002700D4">
        <w:rPr>
          <w:rFonts w:ascii="Times New Roman" w:eastAsia="Times New Roman" w:hAnsi="Times New Roman" w:cs="Times New Roman"/>
          <w:sz w:val="24"/>
          <w:szCs w:val="24"/>
          <w:lang w:eastAsia="hr-HR"/>
        </w:rPr>
        <w:t>s</w:t>
      </w:r>
      <w:r w:rsidR="00915F5C" w:rsidRPr="002700D4">
        <w:rPr>
          <w:rFonts w:ascii="Times New Roman" w:eastAsia="Times New Roman" w:hAnsi="Times New Roman" w:cs="Times New Roman"/>
          <w:sz w:val="24"/>
          <w:szCs w:val="24"/>
          <w:lang w:eastAsia="hr-HR"/>
        </w:rPr>
        <w:t xml:space="preserve">ti </w:t>
      </w:r>
      <w:r w:rsidR="000F266F" w:rsidRPr="002700D4">
        <w:rPr>
          <w:rFonts w:ascii="Times New Roman" w:eastAsia="Times New Roman" w:hAnsi="Times New Roman" w:cs="Times New Roman"/>
          <w:sz w:val="24"/>
          <w:szCs w:val="24"/>
          <w:lang w:eastAsia="hr-HR"/>
        </w:rPr>
        <w:t xml:space="preserve">i kako to operacionalizirati da opet netko ne počne dovoditi u pitanje znanstvenu </w:t>
      </w:r>
      <w:r w:rsidR="000F266F" w:rsidRPr="002700D4">
        <w:rPr>
          <w:rFonts w:ascii="Times New Roman" w:eastAsia="Times New Roman" w:hAnsi="Times New Roman" w:cs="Times New Roman"/>
          <w:sz w:val="24"/>
          <w:szCs w:val="24"/>
          <w:lang w:eastAsia="hr-HR"/>
        </w:rPr>
        <w:lastRenderedPageBreak/>
        <w:t xml:space="preserve">utemeljenost  takve procjene. </w:t>
      </w:r>
      <w:r w:rsidRPr="002700D4">
        <w:rPr>
          <w:rFonts w:ascii="Times New Roman" w:eastAsia="Times New Roman" w:hAnsi="Times New Roman" w:cs="Times New Roman"/>
          <w:sz w:val="24"/>
          <w:szCs w:val="24"/>
          <w:lang w:eastAsia="hr-HR"/>
        </w:rPr>
        <w:t xml:space="preserve">Razdoblje koje je pred nama će dati odgovore na ova, kao i na mnoga druga pitanja koja su se pojavila. Bitno je da kao pojedinci i profesionalna zajednica kritički razmotrimo iskustva iz prakse i postojeće empirijske spoznaje kako bi mogli biti aktivni i informirani dionici u ovom iznimno značajnom razdoblju.  </w:t>
      </w:r>
    </w:p>
    <w:p w14:paraId="47A5EB45" w14:textId="004FC77D" w:rsidR="00377EF4" w:rsidRPr="002700D4" w:rsidRDefault="00FC4C7E" w:rsidP="00377EF4">
      <w:pPr>
        <w:spacing w:after="0" w:line="360" w:lineRule="auto"/>
        <w:jc w:val="both"/>
        <w:rPr>
          <w:rFonts w:ascii="Times New Roman" w:hAnsi="Times New Roman" w:cs="Times New Roman"/>
          <w:sz w:val="24"/>
          <w:szCs w:val="24"/>
        </w:rPr>
      </w:pPr>
      <w:r w:rsidRPr="002700D4">
        <w:rPr>
          <w:rFonts w:ascii="Times New Roman" w:hAnsi="Times New Roman" w:cs="Times New Roman"/>
          <w:sz w:val="24"/>
          <w:szCs w:val="24"/>
        </w:rPr>
        <w:t>U</w:t>
      </w:r>
      <w:r w:rsidR="006904C7" w:rsidRPr="002700D4">
        <w:rPr>
          <w:rFonts w:ascii="Times New Roman" w:hAnsi="Times New Roman" w:cs="Times New Roman"/>
          <w:sz w:val="24"/>
          <w:szCs w:val="24"/>
        </w:rPr>
        <w:t xml:space="preserve">vodno naglašavamo da je otuđenje </w:t>
      </w:r>
      <w:r w:rsidR="00BA1AF1" w:rsidRPr="002700D4">
        <w:rPr>
          <w:rFonts w:ascii="Times New Roman" w:hAnsi="Times New Roman" w:cs="Times New Roman"/>
          <w:sz w:val="24"/>
          <w:szCs w:val="24"/>
        </w:rPr>
        <w:t>djeteta o</w:t>
      </w:r>
      <w:r w:rsidR="009C1F9A" w:rsidRPr="002700D4">
        <w:rPr>
          <w:rFonts w:ascii="Times New Roman" w:hAnsi="Times New Roman" w:cs="Times New Roman"/>
          <w:sz w:val="24"/>
          <w:szCs w:val="24"/>
        </w:rPr>
        <w:t>d</w:t>
      </w:r>
      <w:r w:rsidR="00BA1AF1" w:rsidRPr="002700D4">
        <w:rPr>
          <w:rFonts w:ascii="Times New Roman" w:hAnsi="Times New Roman" w:cs="Times New Roman"/>
          <w:sz w:val="24"/>
          <w:szCs w:val="24"/>
        </w:rPr>
        <w:t xml:space="preserve"> drugog roditelja pojava</w:t>
      </w:r>
      <w:r w:rsidR="00886A20" w:rsidRPr="002700D4">
        <w:rPr>
          <w:rStyle w:val="FootnoteReference"/>
          <w:rFonts w:ascii="Times New Roman" w:hAnsi="Times New Roman" w:cs="Times New Roman"/>
          <w:sz w:val="24"/>
          <w:szCs w:val="24"/>
        </w:rPr>
        <w:footnoteReference w:id="3"/>
      </w:r>
      <w:r w:rsidRPr="002700D4">
        <w:rPr>
          <w:rFonts w:ascii="Times New Roman" w:hAnsi="Times New Roman" w:cs="Times New Roman"/>
          <w:sz w:val="24"/>
          <w:szCs w:val="24"/>
        </w:rPr>
        <w:t xml:space="preserve"> </w:t>
      </w:r>
      <w:r w:rsidR="006904C7" w:rsidRPr="002700D4">
        <w:rPr>
          <w:rFonts w:ascii="Times New Roman" w:hAnsi="Times New Roman" w:cs="Times New Roman"/>
          <w:sz w:val="24"/>
          <w:szCs w:val="24"/>
        </w:rPr>
        <w:t>koj</w:t>
      </w:r>
      <w:r w:rsidR="00BA1AF1" w:rsidRPr="002700D4">
        <w:rPr>
          <w:rFonts w:ascii="Times New Roman" w:hAnsi="Times New Roman" w:cs="Times New Roman"/>
          <w:sz w:val="24"/>
          <w:szCs w:val="24"/>
        </w:rPr>
        <w:t>a</w:t>
      </w:r>
      <w:r w:rsidR="006904C7" w:rsidRPr="002700D4">
        <w:rPr>
          <w:rFonts w:ascii="Times New Roman" w:hAnsi="Times New Roman" w:cs="Times New Roman"/>
          <w:sz w:val="24"/>
          <w:szCs w:val="24"/>
        </w:rPr>
        <w:t xml:space="preserve"> je jasno prepoznat</w:t>
      </w:r>
      <w:r w:rsidR="00A626BF" w:rsidRPr="002700D4">
        <w:rPr>
          <w:rFonts w:ascii="Times New Roman" w:hAnsi="Times New Roman" w:cs="Times New Roman"/>
          <w:sz w:val="24"/>
          <w:szCs w:val="24"/>
        </w:rPr>
        <w:t>a</w:t>
      </w:r>
      <w:r w:rsidR="006904C7" w:rsidRPr="002700D4">
        <w:rPr>
          <w:rFonts w:ascii="Times New Roman" w:hAnsi="Times New Roman" w:cs="Times New Roman"/>
          <w:sz w:val="24"/>
          <w:szCs w:val="24"/>
        </w:rPr>
        <w:t xml:space="preserve"> u praksi </w:t>
      </w:r>
      <w:r w:rsidR="00CB6965" w:rsidRPr="002700D4">
        <w:rPr>
          <w:rFonts w:ascii="Times New Roman" w:hAnsi="Times New Roman" w:cs="Times New Roman"/>
          <w:sz w:val="24"/>
          <w:szCs w:val="24"/>
        </w:rPr>
        <w:t xml:space="preserve">i </w:t>
      </w:r>
      <w:r w:rsidR="004901CA" w:rsidRPr="002700D4">
        <w:rPr>
          <w:rFonts w:ascii="Times New Roman" w:hAnsi="Times New Roman" w:cs="Times New Roman"/>
          <w:sz w:val="24"/>
          <w:szCs w:val="24"/>
        </w:rPr>
        <w:t xml:space="preserve">potvrđena </w:t>
      </w:r>
      <w:r w:rsidR="006904C7" w:rsidRPr="002700D4">
        <w:rPr>
          <w:rFonts w:ascii="Times New Roman" w:hAnsi="Times New Roman" w:cs="Times New Roman"/>
          <w:sz w:val="24"/>
          <w:szCs w:val="24"/>
        </w:rPr>
        <w:t>u deskriptivnim i eksplorativnim empirijskim istraživanjima</w:t>
      </w:r>
      <w:r w:rsidR="000F266F" w:rsidRPr="002700D4">
        <w:rPr>
          <w:rFonts w:ascii="Times New Roman" w:hAnsi="Times New Roman" w:cs="Times New Roman"/>
          <w:sz w:val="24"/>
          <w:szCs w:val="24"/>
        </w:rPr>
        <w:t xml:space="preserve"> (</w:t>
      </w:r>
      <w:r w:rsidR="00CB6965" w:rsidRPr="002700D4">
        <w:rPr>
          <w:rFonts w:ascii="Times New Roman" w:hAnsi="Times New Roman" w:cs="Times New Roman"/>
          <w:sz w:val="24"/>
          <w:szCs w:val="24"/>
        </w:rPr>
        <w:t xml:space="preserve">npr. </w:t>
      </w:r>
      <w:bookmarkStart w:id="4" w:name="_Hlk84832920"/>
      <w:r w:rsidR="00CB6965" w:rsidRPr="002700D4">
        <w:rPr>
          <w:rFonts w:ascii="Times New Roman" w:hAnsi="Times New Roman" w:cs="Times New Roman"/>
          <w:sz w:val="24"/>
          <w:szCs w:val="24"/>
        </w:rPr>
        <w:t xml:space="preserve">Meier, 2013.; </w:t>
      </w:r>
      <w:r w:rsidR="000F266F" w:rsidRPr="002700D4">
        <w:rPr>
          <w:rFonts w:ascii="Times New Roman" w:hAnsi="Times New Roman" w:cs="Times New Roman"/>
          <w:sz w:val="24"/>
          <w:szCs w:val="24"/>
        </w:rPr>
        <w:t>Bak</w:t>
      </w:r>
      <w:r w:rsidR="00CB6965" w:rsidRPr="002700D4">
        <w:rPr>
          <w:rFonts w:ascii="Times New Roman" w:hAnsi="Times New Roman" w:cs="Times New Roman"/>
          <w:sz w:val="24"/>
          <w:szCs w:val="24"/>
        </w:rPr>
        <w:t>e</w:t>
      </w:r>
      <w:r w:rsidR="000F266F" w:rsidRPr="002700D4">
        <w:rPr>
          <w:rFonts w:ascii="Times New Roman" w:hAnsi="Times New Roman" w:cs="Times New Roman"/>
          <w:sz w:val="24"/>
          <w:szCs w:val="24"/>
        </w:rPr>
        <w:t>r, 2014.</w:t>
      </w:r>
      <w:r w:rsidR="00CB6965" w:rsidRPr="002700D4">
        <w:rPr>
          <w:rFonts w:ascii="Times New Roman" w:hAnsi="Times New Roman" w:cs="Times New Roman"/>
          <w:sz w:val="24"/>
          <w:szCs w:val="24"/>
        </w:rPr>
        <w:t xml:space="preserve">; </w:t>
      </w:r>
      <w:proofErr w:type="spellStart"/>
      <w:r w:rsidR="00CB6965" w:rsidRPr="002700D4">
        <w:rPr>
          <w:rFonts w:ascii="Times New Roman" w:hAnsi="Times New Roman" w:cs="Times New Roman"/>
          <w:sz w:val="24"/>
          <w:szCs w:val="24"/>
        </w:rPr>
        <w:t>Kruk</w:t>
      </w:r>
      <w:proofErr w:type="spellEnd"/>
      <w:r w:rsidR="00CB6965" w:rsidRPr="002700D4">
        <w:rPr>
          <w:rFonts w:ascii="Times New Roman" w:hAnsi="Times New Roman" w:cs="Times New Roman"/>
          <w:sz w:val="24"/>
          <w:szCs w:val="24"/>
        </w:rPr>
        <w:t>, 2018.</w:t>
      </w:r>
      <w:bookmarkEnd w:id="4"/>
      <w:r w:rsidR="00CB6965" w:rsidRPr="002700D4">
        <w:rPr>
          <w:rFonts w:ascii="Times New Roman" w:hAnsi="Times New Roman" w:cs="Times New Roman"/>
          <w:sz w:val="24"/>
          <w:szCs w:val="24"/>
        </w:rPr>
        <w:t xml:space="preserve">), </w:t>
      </w:r>
      <w:r w:rsidR="004901CA" w:rsidRPr="002700D4">
        <w:rPr>
          <w:rFonts w:ascii="Times New Roman" w:hAnsi="Times New Roman" w:cs="Times New Roman"/>
          <w:sz w:val="24"/>
          <w:szCs w:val="24"/>
        </w:rPr>
        <w:t xml:space="preserve">ujedno i </w:t>
      </w:r>
      <w:r w:rsidR="00CB6965" w:rsidRPr="002700D4">
        <w:rPr>
          <w:rFonts w:ascii="Times New Roman" w:hAnsi="Times New Roman" w:cs="Times New Roman"/>
          <w:sz w:val="24"/>
          <w:szCs w:val="24"/>
        </w:rPr>
        <w:t xml:space="preserve">predmet dugogodišnjeg spora među stručnjacima. Stručnjaci koji osporavaju otuđenje, naglašavaju </w:t>
      </w:r>
      <w:r w:rsidR="006904C7" w:rsidRPr="002700D4">
        <w:rPr>
          <w:rFonts w:ascii="Times New Roman" w:hAnsi="Times New Roman" w:cs="Times New Roman"/>
          <w:sz w:val="24"/>
          <w:szCs w:val="24"/>
        </w:rPr>
        <w:t xml:space="preserve">da postoji mogućnost </w:t>
      </w:r>
      <w:r w:rsidR="00CB6965" w:rsidRPr="002700D4">
        <w:rPr>
          <w:rFonts w:ascii="Times New Roman" w:hAnsi="Times New Roman" w:cs="Times New Roman"/>
          <w:sz w:val="24"/>
          <w:szCs w:val="24"/>
        </w:rPr>
        <w:t xml:space="preserve">njegove </w:t>
      </w:r>
      <w:r w:rsidR="006904C7" w:rsidRPr="002700D4">
        <w:rPr>
          <w:rFonts w:ascii="Times New Roman" w:hAnsi="Times New Roman" w:cs="Times New Roman"/>
          <w:sz w:val="24"/>
          <w:szCs w:val="24"/>
        </w:rPr>
        <w:t>zlouporabe u sudskim postupcima „dodjele“ djece i nedovoljnog prepoznavanja specifičnih potreba djece i odraslih žrtvi nasilja u takvim situacijama</w:t>
      </w:r>
      <w:r w:rsidR="00CB6965" w:rsidRPr="002700D4">
        <w:rPr>
          <w:rFonts w:ascii="Times New Roman" w:hAnsi="Times New Roman" w:cs="Times New Roman"/>
          <w:sz w:val="24"/>
          <w:szCs w:val="24"/>
        </w:rPr>
        <w:t xml:space="preserve"> (npr. </w:t>
      </w:r>
      <w:bookmarkStart w:id="5" w:name="_Hlk84832955"/>
      <w:r w:rsidR="00CB6965" w:rsidRPr="002700D4">
        <w:rPr>
          <w:rFonts w:ascii="Times New Roman" w:hAnsi="Times New Roman" w:cs="Times New Roman"/>
          <w:sz w:val="24"/>
          <w:szCs w:val="24"/>
        </w:rPr>
        <w:t>Maxwell i Slater, 2020</w:t>
      </w:r>
      <w:bookmarkEnd w:id="5"/>
      <w:r w:rsidR="00CB6965" w:rsidRPr="002700D4">
        <w:rPr>
          <w:rFonts w:ascii="Times New Roman" w:hAnsi="Times New Roman" w:cs="Times New Roman"/>
          <w:sz w:val="24"/>
          <w:szCs w:val="24"/>
        </w:rPr>
        <w:t>.), a neki autori čak govore o „industriji otuđenja“ u kojoj sudjeluju terapeuti i odvjetnici  (</w:t>
      </w:r>
      <w:bookmarkStart w:id="6" w:name="_Hlk84832987"/>
      <w:proofErr w:type="spellStart"/>
      <w:r w:rsidR="00CB6965" w:rsidRPr="002700D4">
        <w:rPr>
          <w:rFonts w:ascii="Times New Roman" w:hAnsi="Times New Roman" w:cs="Times New Roman"/>
          <w:sz w:val="24"/>
          <w:szCs w:val="24"/>
        </w:rPr>
        <w:t>Barnett</w:t>
      </w:r>
      <w:proofErr w:type="spellEnd"/>
      <w:r w:rsidR="00CB6965" w:rsidRPr="002700D4">
        <w:rPr>
          <w:rFonts w:ascii="Times New Roman" w:hAnsi="Times New Roman" w:cs="Times New Roman"/>
          <w:sz w:val="24"/>
          <w:szCs w:val="24"/>
        </w:rPr>
        <w:t>, 2020</w:t>
      </w:r>
      <w:bookmarkEnd w:id="6"/>
      <w:r w:rsidR="00CB6965" w:rsidRPr="002700D4">
        <w:rPr>
          <w:rFonts w:ascii="Times New Roman" w:hAnsi="Times New Roman" w:cs="Times New Roman"/>
          <w:sz w:val="24"/>
          <w:szCs w:val="24"/>
        </w:rPr>
        <w:t>.)</w:t>
      </w:r>
      <w:r w:rsidR="006904C7" w:rsidRPr="002700D4">
        <w:rPr>
          <w:rFonts w:ascii="Times New Roman" w:hAnsi="Times New Roman" w:cs="Times New Roman"/>
          <w:sz w:val="24"/>
          <w:szCs w:val="24"/>
        </w:rPr>
        <w:t xml:space="preserve">. </w:t>
      </w:r>
      <w:r w:rsidR="00CB6965" w:rsidRPr="002700D4">
        <w:rPr>
          <w:rFonts w:ascii="Times New Roman" w:hAnsi="Times New Roman" w:cs="Times New Roman"/>
          <w:sz w:val="24"/>
          <w:szCs w:val="24"/>
        </w:rPr>
        <w:t>Pri tome nitko ne dovodi u pitanje post</w:t>
      </w:r>
      <w:r w:rsidR="004901CA" w:rsidRPr="002700D4">
        <w:rPr>
          <w:rFonts w:ascii="Times New Roman" w:hAnsi="Times New Roman" w:cs="Times New Roman"/>
          <w:sz w:val="24"/>
          <w:szCs w:val="24"/>
        </w:rPr>
        <w:t>o</w:t>
      </w:r>
      <w:r w:rsidR="00CB6965" w:rsidRPr="002700D4">
        <w:rPr>
          <w:rFonts w:ascii="Times New Roman" w:hAnsi="Times New Roman" w:cs="Times New Roman"/>
          <w:sz w:val="24"/>
          <w:szCs w:val="24"/>
        </w:rPr>
        <w:t xml:space="preserve">janje manipulacije djetetom u situacijama </w:t>
      </w:r>
      <w:proofErr w:type="spellStart"/>
      <w:r w:rsidR="00CB6965" w:rsidRPr="002700D4">
        <w:rPr>
          <w:rFonts w:ascii="Times New Roman" w:hAnsi="Times New Roman" w:cs="Times New Roman"/>
          <w:sz w:val="24"/>
          <w:szCs w:val="24"/>
        </w:rPr>
        <w:t>visokokonfliktnog</w:t>
      </w:r>
      <w:proofErr w:type="spellEnd"/>
      <w:r w:rsidR="00CB6965" w:rsidRPr="002700D4">
        <w:rPr>
          <w:rFonts w:ascii="Times New Roman" w:hAnsi="Times New Roman" w:cs="Times New Roman"/>
          <w:sz w:val="24"/>
          <w:szCs w:val="24"/>
        </w:rPr>
        <w:t xml:space="preserve"> roditeljstva, te da su </w:t>
      </w:r>
      <w:r w:rsidR="006904C7" w:rsidRPr="002700D4">
        <w:rPr>
          <w:rFonts w:ascii="Times New Roman" w:hAnsi="Times New Roman" w:cs="Times New Roman"/>
          <w:sz w:val="24"/>
          <w:szCs w:val="24"/>
        </w:rPr>
        <w:t>nepovoljn</w:t>
      </w:r>
      <w:r w:rsidR="00194D9D" w:rsidRPr="002700D4">
        <w:rPr>
          <w:rFonts w:ascii="Times New Roman" w:hAnsi="Times New Roman" w:cs="Times New Roman"/>
          <w:sz w:val="24"/>
          <w:szCs w:val="24"/>
        </w:rPr>
        <w:t xml:space="preserve">e </w:t>
      </w:r>
      <w:r w:rsidR="006904C7" w:rsidRPr="002700D4">
        <w:rPr>
          <w:rFonts w:ascii="Times New Roman" w:hAnsi="Times New Roman" w:cs="Times New Roman"/>
          <w:sz w:val="24"/>
          <w:szCs w:val="24"/>
        </w:rPr>
        <w:t>posljedic</w:t>
      </w:r>
      <w:r w:rsidR="00194D9D" w:rsidRPr="002700D4">
        <w:rPr>
          <w:rFonts w:ascii="Times New Roman" w:hAnsi="Times New Roman" w:cs="Times New Roman"/>
          <w:sz w:val="24"/>
          <w:szCs w:val="24"/>
        </w:rPr>
        <w:t>e</w:t>
      </w:r>
      <w:r w:rsidR="006904C7" w:rsidRPr="002700D4">
        <w:rPr>
          <w:rFonts w:ascii="Times New Roman" w:hAnsi="Times New Roman" w:cs="Times New Roman"/>
          <w:sz w:val="24"/>
          <w:szCs w:val="24"/>
        </w:rPr>
        <w:t xml:space="preserve"> dugotrajnog konfliktnog roditeljstva na psihosocijalni razvoj djece</w:t>
      </w:r>
      <w:r w:rsidR="00194D9D" w:rsidRPr="002700D4">
        <w:rPr>
          <w:rFonts w:ascii="Times New Roman" w:hAnsi="Times New Roman" w:cs="Times New Roman"/>
          <w:sz w:val="24"/>
          <w:szCs w:val="24"/>
        </w:rPr>
        <w:t xml:space="preserve"> brojne </w:t>
      </w:r>
      <w:r w:rsidR="004A4639" w:rsidRPr="002700D4">
        <w:rPr>
          <w:rFonts w:ascii="Times New Roman" w:hAnsi="Times New Roman" w:cs="Times New Roman"/>
          <w:sz w:val="24"/>
          <w:szCs w:val="24"/>
        </w:rPr>
        <w:t xml:space="preserve">(npr. </w:t>
      </w:r>
      <w:bookmarkStart w:id="7" w:name="_Hlk84833013"/>
      <w:r w:rsidR="004A4639" w:rsidRPr="002700D4">
        <w:rPr>
          <w:rFonts w:ascii="Times New Roman" w:hAnsi="Times New Roman" w:cs="Times New Roman"/>
          <w:sz w:val="24"/>
          <w:szCs w:val="24"/>
        </w:rPr>
        <w:t xml:space="preserve">Baker i </w:t>
      </w:r>
      <w:proofErr w:type="spellStart"/>
      <w:r w:rsidR="004A4639" w:rsidRPr="002700D4">
        <w:rPr>
          <w:rFonts w:ascii="Times New Roman" w:hAnsi="Times New Roman" w:cs="Times New Roman"/>
          <w:sz w:val="24"/>
          <w:szCs w:val="24"/>
        </w:rPr>
        <w:t>Brassard</w:t>
      </w:r>
      <w:proofErr w:type="spellEnd"/>
      <w:r w:rsidR="004A4639" w:rsidRPr="002700D4">
        <w:rPr>
          <w:rFonts w:ascii="Times New Roman" w:hAnsi="Times New Roman" w:cs="Times New Roman"/>
          <w:sz w:val="24"/>
          <w:szCs w:val="24"/>
        </w:rPr>
        <w:t xml:space="preserve">, 2013.; </w:t>
      </w:r>
      <w:proofErr w:type="spellStart"/>
      <w:r w:rsidR="004A4639" w:rsidRPr="002700D4">
        <w:rPr>
          <w:rFonts w:ascii="Times New Roman" w:hAnsi="Times New Roman" w:cs="Times New Roman"/>
          <w:sz w:val="24"/>
          <w:szCs w:val="24"/>
        </w:rPr>
        <w:t>Garber</w:t>
      </w:r>
      <w:proofErr w:type="spellEnd"/>
      <w:r w:rsidR="004A4639" w:rsidRPr="002700D4">
        <w:rPr>
          <w:rFonts w:ascii="Times New Roman" w:hAnsi="Times New Roman" w:cs="Times New Roman"/>
          <w:sz w:val="24"/>
          <w:szCs w:val="24"/>
        </w:rPr>
        <w:t>, 2014</w:t>
      </w:r>
      <w:bookmarkEnd w:id="7"/>
      <w:r w:rsidR="004A4639" w:rsidRPr="002700D4">
        <w:rPr>
          <w:rFonts w:ascii="Times New Roman" w:hAnsi="Times New Roman" w:cs="Times New Roman"/>
          <w:sz w:val="24"/>
          <w:szCs w:val="24"/>
        </w:rPr>
        <w:t xml:space="preserve">.,  </w:t>
      </w:r>
      <w:proofErr w:type="spellStart"/>
      <w:r w:rsidR="004A4639" w:rsidRPr="002700D4">
        <w:rPr>
          <w:rFonts w:ascii="Times New Roman" w:hAnsi="Times New Roman" w:cs="Times New Roman"/>
          <w:sz w:val="24"/>
          <w:szCs w:val="24"/>
        </w:rPr>
        <w:t>Kruk</w:t>
      </w:r>
      <w:proofErr w:type="spellEnd"/>
      <w:r w:rsidR="004A4639" w:rsidRPr="002700D4">
        <w:rPr>
          <w:rFonts w:ascii="Times New Roman" w:hAnsi="Times New Roman" w:cs="Times New Roman"/>
          <w:sz w:val="24"/>
          <w:szCs w:val="24"/>
        </w:rPr>
        <w:t>, 2018.)</w:t>
      </w:r>
      <w:r w:rsidR="006904C7" w:rsidRPr="002700D4">
        <w:rPr>
          <w:rFonts w:ascii="Times New Roman" w:hAnsi="Times New Roman" w:cs="Times New Roman"/>
          <w:sz w:val="24"/>
          <w:szCs w:val="24"/>
        </w:rPr>
        <w:t xml:space="preserve">.  </w:t>
      </w:r>
      <w:r w:rsidR="00194D9D" w:rsidRPr="002700D4">
        <w:rPr>
          <w:rFonts w:ascii="Times New Roman" w:hAnsi="Times New Roman" w:cs="Times New Roman"/>
          <w:sz w:val="24"/>
          <w:szCs w:val="24"/>
        </w:rPr>
        <w:t>Analiza ovih istraživanja nadilazi ciljeve ovog teksta. No već iz ovog kratkog osvrta je očito da je sporna samo jedna posljedica, a to je otuđenje djeteta od jednog od roditelja i mogućnost  njegovom manipulacijom u sporovima oko skrbništva. Očit</w:t>
      </w:r>
      <w:r w:rsidR="004901CA" w:rsidRPr="002700D4">
        <w:rPr>
          <w:rFonts w:ascii="Times New Roman" w:hAnsi="Times New Roman" w:cs="Times New Roman"/>
          <w:sz w:val="24"/>
          <w:szCs w:val="24"/>
        </w:rPr>
        <w:t>o</w:t>
      </w:r>
      <w:r w:rsidR="00194D9D" w:rsidRPr="002700D4">
        <w:rPr>
          <w:rFonts w:ascii="Times New Roman" w:hAnsi="Times New Roman" w:cs="Times New Roman"/>
          <w:sz w:val="24"/>
          <w:szCs w:val="24"/>
        </w:rPr>
        <w:t xml:space="preserve"> nam u tom specifičnom području treba više i boljih istraživanja</w:t>
      </w:r>
      <w:r w:rsidR="004901CA" w:rsidRPr="002700D4">
        <w:rPr>
          <w:rFonts w:ascii="Times New Roman" w:hAnsi="Times New Roman" w:cs="Times New Roman"/>
          <w:sz w:val="24"/>
          <w:szCs w:val="24"/>
        </w:rPr>
        <w:t xml:space="preserve"> pa onda i interdisciplinarne rasprave</w:t>
      </w:r>
      <w:r w:rsidR="00194D9D" w:rsidRPr="002700D4">
        <w:rPr>
          <w:rFonts w:ascii="Times New Roman" w:hAnsi="Times New Roman" w:cs="Times New Roman"/>
          <w:sz w:val="24"/>
          <w:szCs w:val="24"/>
        </w:rPr>
        <w:t xml:space="preserve">. </w:t>
      </w:r>
    </w:p>
    <w:p w14:paraId="7B15AB34" w14:textId="77777777" w:rsidR="00377EF4" w:rsidRPr="002700D4" w:rsidRDefault="00377EF4" w:rsidP="00377EF4">
      <w:pPr>
        <w:spacing w:after="0" w:line="360" w:lineRule="auto"/>
        <w:jc w:val="both"/>
        <w:rPr>
          <w:rFonts w:ascii="Times New Roman" w:hAnsi="Times New Roman" w:cs="Times New Roman"/>
          <w:sz w:val="24"/>
          <w:szCs w:val="24"/>
        </w:rPr>
      </w:pPr>
    </w:p>
    <w:p w14:paraId="0EEF0CC6" w14:textId="5CAB0989" w:rsidR="0001731C" w:rsidRPr="002700D4" w:rsidRDefault="00F42C5C" w:rsidP="00377EF4">
      <w:pPr>
        <w:spacing w:after="0" w:line="360" w:lineRule="auto"/>
        <w:jc w:val="both"/>
        <w:rPr>
          <w:rFonts w:ascii="Times New Roman" w:hAnsi="Times New Roman" w:cs="Times New Roman"/>
          <w:sz w:val="24"/>
          <w:szCs w:val="24"/>
        </w:rPr>
      </w:pPr>
      <w:r w:rsidRPr="002700D4">
        <w:rPr>
          <w:rFonts w:ascii="Times New Roman" w:hAnsi="Times New Roman" w:cs="Times New Roman"/>
          <w:sz w:val="24"/>
          <w:szCs w:val="24"/>
        </w:rPr>
        <w:t xml:space="preserve">S obzirom na to da </w:t>
      </w:r>
      <w:r w:rsidR="00194D9D" w:rsidRPr="002700D4">
        <w:rPr>
          <w:rFonts w:ascii="Times New Roman" w:hAnsi="Times New Roman" w:cs="Times New Roman"/>
          <w:sz w:val="24"/>
          <w:szCs w:val="24"/>
        </w:rPr>
        <w:t xml:space="preserve">se </w:t>
      </w:r>
      <w:r w:rsidRPr="002700D4">
        <w:rPr>
          <w:rFonts w:ascii="Times New Roman" w:hAnsi="Times New Roman" w:cs="Times New Roman"/>
          <w:sz w:val="24"/>
          <w:szCs w:val="24"/>
        </w:rPr>
        <w:t xml:space="preserve">u </w:t>
      </w:r>
      <w:r w:rsidR="00194D9D" w:rsidRPr="002700D4">
        <w:rPr>
          <w:rFonts w:ascii="Times New Roman" w:hAnsi="Times New Roman" w:cs="Times New Roman"/>
          <w:sz w:val="24"/>
          <w:szCs w:val="24"/>
        </w:rPr>
        <w:t xml:space="preserve">našoj </w:t>
      </w:r>
      <w:r w:rsidRPr="002700D4">
        <w:rPr>
          <w:rFonts w:ascii="Times New Roman" w:hAnsi="Times New Roman" w:cs="Times New Roman"/>
          <w:sz w:val="24"/>
          <w:szCs w:val="24"/>
        </w:rPr>
        <w:t xml:space="preserve">javnosti višekratno navodi da ne postoje valjani i pouzdani instrumenti za procjenu otuđenja i da se u tom kontekstu spominje netočna informacija da </w:t>
      </w:r>
      <w:r w:rsidR="00194D9D" w:rsidRPr="002700D4">
        <w:rPr>
          <w:rFonts w:ascii="Times New Roman" w:hAnsi="Times New Roman" w:cs="Times New Roman"/>
          <w:sz w:val="24"/>
          <w:szCs w:val="24"/>
        </w:rPr>
        <w:t>je u centre za socijalnu skrb (CZSS) uvedena „</w:t>
      </w:r>
      <w:r w:rsidR="005D1D99" w:rsidRPr="002700D4">
        <w:rPr>
          <w:rFonts w:ascii="Times New Roman" w:hAnsi="Times New Roman" w:cs="Times New Roman"/>
          <w:sz w:val="24"/>
          <w:szCs w:val="24"/>
        </w:rPr>
        <w:t>l</w:t>
      </w:r>
      <w:r w:rsidRPr="002700D4">
        <w:rPr>
          <w:rFonts w:ascii="Times New Roman" w:hAnsi="Times New Roman" w:cs="Times New Roman"/>
          <w:sz w:val="24"/>
          <w:szCs w:val="24"/>
        </w:rPr>
        <w:t>ista za otuđenje</w:t>
      </w:r>
      <w:r w:rsidR="005D1D99" w:rsidRPr="002700D4">
        <w:rPr>
          <w:rFonts w:ascii="Times New Roman" w:hAnsi="Times New Roman" w:cs="Times New Roman"/>
          <w:sz w:val="24"/>
          <w:szCs w:val="24"/>
        </w:rPr>
        <w:t>“</w:t>
      </w:r>
      <w:r w:rsidRPr="002700D4">
        <w:rPr>
          <w:rFonts w:ascii="Times New Roman" w:hAnsi="Times New Roman" w:cs="Times New Roman"/>
          <w:sz w:val="24"/>
          <w:szCs w:val="24"/>
        </w:rPr>
        <w:t>, iznosimo svoj stručni pogled na situacije kada su prava i potrebe djece ugrožena u kontekstu razdvojenog roditeljstva</w:t>
      </w:r>
      <w:r w:rsidR="00603035" w:rsidRPr="002700D4">
        <w:rPr>
          <w:rFonts w:ascii="Times New Roman" w:hAnsi="Times New Roman" w:cs="Times New Roman"/>
          <w:sz w:val="24"/>
          <w:szCs w:val="24"/>
        </w:rPr>
        <w:t>. Pri tome</w:t>
      </w:r>
      <w:r w:rsidRPr="002700D4">
        <w:rPr>
          <w:rFonts w:ascii="Times New Roman" w:hAnsi="Times New Roman" w:cs="Times New Roman"/>
          <w:sz w:val="24"/>
          <w:szCs w:val="24"/>
        </w:rPr>
        <w:t xml:space="preserve"> vod</w:t>
      </w:r>
      <w:r w:rsidR="00603035" w:rsidRPr="002700D4">
        <w:rPr>
          <w:rFonts w:ascii="Times New Roman" w:hAnsi="Times New Roman" w:cs="Times New Roman"/>
          <w:sz w:val="24"/>
          <w:szCs w:val="24"/>
        </w:rPr>
        <w:t xml:space="preserve">imo </w:t>
      </w:r>
      <w:r w:rsidRPr="002700D4">
        <w:rPr>
          <w:rFonts w:ascii="Times New Roman" w:hAnsi="Times New Roman" w:cs="Times New Roman"/>
          <w:sz w:val="24"/>
          <w:szCs w:val="24"/>
        </w:rPr>
        <w:t>računa o razlici između situacija kad visoko konfliktnom roditeljstvu je ili nije prethodno partersko nasilje</w:t>
      </w:r>
      <w:r w:rsidR="00171776" w:rsidRPr="002700D4">
        <w:rPr>
          <w:rFonts w:ascii="Times New Roman" w:hAnsi="Times New Roman" w:cs="Times New Roman"/>
          <w:sz w:val="24"/>
          <w:szCs w:val="24"/>
        </w:rPr>
        <w:t xml:space="preserve"> te dajemo kratki opis Liste za procjenu psihosocijalne dobrobiti djece u situacijama konfliktnog razdvojenog roditeljstva </w:t>
      </w:r>
      <w:bookmarkStart w:id="8" w:name="_Hlk84833037"/>
      <w:r w:rsidR="00171776" w:rsidRPr="002700D4">
        <w:rPr>
          <w:rFonts w:ascii="Times New Roman" w:hAnsi="Times New Roman" w:cs="Times New Roman"/>
          <w:sz w:val="24"/>
          <w:szCs w:val="24"/>
        </w:rPr>
        <w:t>(Ajduković, Blažeka Kokorić i Sladović Franz, 2018.)</w:t>
      </w:r>
      <w:bookmarkEnd w:id="8"/>
      <w:r w:rsidR="00171776" w:rsidRPr="002700D4">
        <w:rPr>
          <w:rFonts w:ascii="Times New Roman" w:hAnsi="Times New Roman" w:cs="Times New Roman"/>
          <w:sz w:val="24"/>
          <w:szCs w:val="24"/>
        </w:rPr>
        <w:t xml:space="preserve">, koja je izrađena kao pomoćni alat stručnjacima sustava socijalne skrbi i u čijem fokusu je, kao što sama naziv govori, dobrobit djeteta.  </w:t>
      </w:r>
    </w:p>
    <w:p w14:paraId="037E81C5" w14:textId="218B0F8E" w:rsidR="00171776" w:rsidRPr="002700D4" w:rsidRDefault="00171776" w:rsidP="00F42C5C">
      <w:pPr>
        <w:spacing w:line="360" w:lineRule="auto"/>
        <w:jc w:val="both"/>
        <w:rPr>
          <w:rFonts w:ascii="Times New Roman" w:hAnsi="Times New Roman" w:cs="Times New Roman"/>
          <w:sz w:val="24"/>
          <w:szCs w:val="24"/>
        </w:rPr>
      </w:pPr>
    </w:p>
    <w:p w14:paraId="5CD7C2E9" w14:textId="5E3F7813" w:rsidR="00732DD1" w:rsidRPr="002700D4" w:rsidRDefault="006C4E76" w:rsidP="00732DD1">
      <w:pPr>
        <w:spacing w:after="0" w:line="360" w:lineRule="auto"/>
        <w:jc w:val="both"/>
        <w:rPr>
          <w:rFonts w:ascii="Times New Roman" w:hAnsi="Times New Roman" w:cs="Times New Roman"/>
          <w:b/>
          <w:bCs/>
          <w:sz w:val="24"/>
          <w:szCs w:val="24"/>
        </w:rPr>
      </w:pPr>
      <w:r w:rsidRPr="002700D4">
        <w:rPr>
          <w:rFonts w:ascii="Times New Roman" w:hAnsi="Times New Roman" w:cs="Times New Roman"/>
          <w:b/>
          <w:bCs/>
          <w:sz w:val="24"/>
          <w:szCs w:val="24"/>
        </w:rPr>
        <w:lastRenderedPageBreak/>
        <w:t>Dinamika roditeljstva nakon raspada partnerske zajednice i postupanja CZSS</w:t>
      </w:r>
    </w:p>
    <w:p w14:paraId="7FFF2F0B" w14:textId="77777777" w:rsidR="00732DD1" w:rsidRPr="002700D4" w:rsidRDefault="00732DD1" w:rsidP="00732DD1">
      <w:pPr>
        <w:spacing w:after="0" w:line="360" w:lineRule="auto"/>
        <w:jc w:val="both"/>
        <w:rPr>
          <w:rFonts w:ascii="Times New Roman" w:hAnsi="Times New Roman" w:cs="Times New Roman"/>
          <w:b/>
          <w:bCs/>
          <w:sz w:val="24"/>
          <w:szCs w:val="24"/>
        </w:rPr>
      </w:pPr>
    </w:p>
    <w:p w14:paraId="4B549856" w14:textId="6B559C00" w:rsidR="00732DD1" w:rsidRPr="002700D4" w:rsidRDefault="00DA34C2" w:rsidP="00732DD1">
      <w:pPr>
        <w:spacing w:after="0" w:line="360" w:lineRule="auto"/>
        <w:jc w:val="both"/>
        <w:rPr>
          <w:rFonts w:ascii="Times New Roman" w:hAnsi="Times New Roman" w:cs="Times New Roman"/>
          <w:sz w:val="24"/>
          <w:szCs w:val="24"/>
        </w:rPr>
      </w:pPr>
      <w:r w:rsidRPr="002700D4">
        <w:rPr>
          <w:rFonts w:ascii="Times New Roman" w:hAnsi="Times New Roman" w:cs="Times New Roman"/>
          <w:sz w:val="24"/>
          <w:szCs w:val="24"/>
        </w:rPr>
        <w:t xml:space="preserve">Polazna pretpostavka </w:t>
      </w:r>
      <w:r w:rsidR="004A4639" w:rsidRPr="002700D4">
        <w:rPr>
          <w:rFonts w:ascii="Times New Roman" w:hAnsi="Times New Roman" w:cs="Times New Roman"/>
          <w:sz w:val="24"/>
          <w:szCs w:val="24"/>
        </w:rPr>
        <w:t xml:space="preserve">zakonodavca (Obiteljski zakon, 2015.) je </w:t>
      </w:r>
      <w:r w:rsidRPr="002700D4">
        <w:rPr>
          <w:rFonts w:ascii="Times New Roman" w:hAnsi="Times New Roman" w:cs="Times New Roman"/>
          <w:sz w:val="24"/>
          <w:szCs w:val="24"/>
        </w:rPr>
        <w:t xml:space="preserve">da </w:t>
      </w:r>
      <w:r w:rsidR="00F52035" w:rsidRPr="002700D4">
        <w:rPr>
          <w:rFonts w:ascii="Times New Roman" w:hAnsi="Times New Roman" w:cs="Times New Roman"/>
          <w:sz w:val="24"/>
          <w:szCs w:val="24"/>
        </w:rPr>
        <w:t xml:space="preserve">će </w:t>
      </w:r>
      <w:r w:rsidRPr="002700D4">
        <w:rPr>
          <w:rFonts w:ascii="Times New Roman" w:hAnsi="Times New Roman" w:cs="Times New Roman"/>
          <w:sz w:val="24"/>
          <w:szCs w:val="24"/>
        </w:rPr>
        <w:t>odgovor</w:t>
      </w:r>
      <w:r w:rsidR="009870D4" w:rsidRPr="002700D4">
        <w:rPr>
          <w:rFonts w:ascii="Times New Roman" w:hAnsi="Times New Roman" w:cs="Times New Roman"/>
          <w:sz w:val="24"/>
          <w:szCs w:val="24"/>
        </w:rPr>
        <w:t>n</w:t>
      </w:r>
      <w:r w:rsidRPr="002700D4">
        <w:rPr>
          <w:rFonts w:ascii="Times New Roman" w:hAnsi="Times New Roman" w:cs="Times New Roman"/>
          <w:sz w:val="24"/>
          <w:szCs w:val="24"/>
        </w:rPr>
        <w:t xml:space="preserve">i roditelji </w:t>
      </w:r>
      <w:r w:rsidR="006C4E76" w:rsidRPr="002700D4">
        <w:rPr>
          <w:rFonts w:ascii="Times New Roman" w:hAnsi="Times New Roman" w:cs="Times New Roman"/>
          <w:sz w:val="24"/>
          <w:szCs w:val="24"/>
        </w:rPr>
        <w:t>i nakon raspada partnerske zajednice biti posvećeni kvalitetnom roditeljstvu i dobrobit</w:t>
      </w:r>
      <w:r w:rsidR="009870D4" w:rsidRPr="002700D4">
        <w:rPr>
          <w:rFonts w:ascii="Times New Roman" w:hAnsi="Times New Roman" w:cs="Times New Roman"/>
          <w:sz w:val="24"/>
          <w:szCs w:val="24"/>
        </w:rPr>
        <w:t>i</w:t>
      </w:r>
      <w:r w:rsidR="006C4E76" w:rsidRPr="002700D4">
        <w:rPr>
          <w:rFonts w:ascii="Times New Roman" w:hAnsi="Times New Roman" w:cs="Times New Roman"/>
          <w:sz w:val="24"/>
          <w:szCs w:val="24"/>
        </w:rPr>
        <w:t xml:space="preserve"> djeteta</w:t>
      </w:r>
      <w:r w:rsidR="00732DD1" w:rsidRPr="002700D4">
        <w:rPr>
          <w:rFonts w:ascii="Times New Roman" w:hAnsi="Times New Roman" w:cs="Times New Roman"/>
          <w:sz w:val="24"/>
          <w:szCs w:val="24"/>
        </w:rPr>
        <w:t xml:space="preserve"> i da će svoj dogovor o br</w:t>
      </w:r>
      <w:r w:rsidR="00A626BF" w:rsidRPr="002700D4">
        <w:rPr>
          <w:rFonts w:ascii="Times New Roman" w:hAnsi="Times New Roman" w:cs="Times New Roman"/>
          <w:sz w:val="24"/>
          <w:szCs w:val="24"/>
        </w:rPr>
        <w:t>i</w:t>
      </w:r>
      <w:r w:rsidR="00732DD1" w:rsidRPr="002700D4">
        <w:rPr>
          <w:rFonts w:ascii="Times New Roman" w:hAnsi="Times New Roman" w:cs="Times New Roman"/>
          <w:sz w:val="24"/>
          <w:szCs w:val="24"/>
        </w:rPr>
        <w:t xml:space="preserve">zi za dijete/djecu </w:t>
      </w:r>
      <w:r w:rsidR="006C4E76" w:rsidRPr="002700D4">
        <w:rPr>
          <w:rFonts w:ascii="Times New Roman" w:hAnsi="Times New Roman" w:cs="Times New Roman"/>
          <w:sz w:val="24"/>
          <w:szCs w:val="24"/>
        </w:rPr>
        <w:t>zaj</w:t>
      </w:r>
      <w:r w:rsidR="00F52035" w:rsidRPr="002700D4">
        <w:rPr>
          <w:rFonts w:ascii="Times New Roman" w:hAnsi="Times New Roman" w:cs="Times New Roman"/>
          <w:sz w:val="24"/>
          <w:szCs w:val="24"/>
        </w:rPr>
        <w:t>e</w:t>
      </w:r>
      <w:r w:rsidR="006C4E76" w:rsidRPr="002700D4">
        <w:rPr>
          <w:rFonts w:ascii="Times New Roman" w:hAnsi="Times New Roman" w:cs="Times New Roman"/>
          <w:sz w:val="24"/>
          <w:szCs w:val="24"/>
        </w:rPr>
        <w:t xml:space="preserve">dnički oblikovati </w:t>
      </w:r>
      <w:r w:rsidR="00732DD1" w:rsidRPr="002700D4">
        <w:rPr>
          <w:rFonts w:ascii="Times New Roman" w:hAnsi="Times New Roman" w:cs="Times New Roman"/>
          <w:sz w:val="24"/>
          <w:szCs w:val="24"/>
        </w:rPr>
        <w:t xml:space="preserve">u </w:t>
      </w:r>
      <w:r w:rsidR="005D2FFA" w:rsidRPr="002700D4">
        <w:rPr>
          <w:rFonts w:ascii="Times New Roman" w:hAnsi="Times New Roman" w:cs="Times New Roman"/>
          <w:sz w:val="24"/>
          <w:szCs w:val="24"/>
        </w:rPr>
        <w:t xml:space="preserve">Plan o zajedničkoj roditeljskoj skrbi </w:t>
      </w:r>
      <w:r w:rsidR="00732DD1" w:rsidRPr="002700D4">
        <w:rPr>
          <w:rFonts w:ascii="Times New Roman" w:hAnsi="Times New Roman" w:cs="Times New Roman"/>
          <w:sz w:val="24"/>
          <w:szCs w:val="24"/>
        </w:rPr>
        <w:t xml:space="preserve">koji se donosi </w:t>
      </w:r>
      <w:r w:rsidR="005D2FFA" w:rsidRPr="002700D4">
        <w:rPr>
          <w:rFonts w:ascii="Times New Roman" w:hAnsi="Times New Roman" w:cs="Times New Roman"/>
          <w:sz w:val="24"/>
          <w:szCs w:val="24"/>
        </w:rPr>
        <w:t xml:space="preserve">u postupku obveznog savjetovanja ili uz pomoć obiteljskog medijatora kao nepristranog stručnjaka koji im pomaže u pregovaranju oko spornih pitanja. </w:t>
      </w:r>
      <w:r w:rsidR="00732DD1" w:rsidRPr="002700D4">
        <w:rPr>
          <w:rFonts w:ascii="Times New Roman" w:hAnsi="Times New Roman" w:cs="Times New Roman"/>
          <w:sz w:val="24"/>
          <w:szCs w:val="24"/>
        </w:rPr>
        <w:t xml:space="preserve">Govorimo </w:t>
      </w:r>
      <w:r w:rsidR="005D2FFA" w:rsidRPr="002700D4">
        <w:rPr>
          <w:rFonts w:ascii="Times New Roman" w:hAnsi="Times New Roman" w:cs="Times New Roman"/>
          <w:sz w:val="24"/>
          <w:szCs w:val="24"/>
        </w:rPr>
        <w:t xml:space="preserve">o roditeljima koji samostalno odlučuju i provode zajedničku roditeljsku skrb te rješavaju konstruktivno roditeljske izazove s kojima su suočeni i brinu o svom djetetu odgovorno i neovisno o bračnom ili partnerskom statusu. </w:t>
      </w:r>
      <w:r w:rsidR="00732DD1" w:rsidRPr="002700D4">
        <w:rPr>
          <w:rFonts w:ascii="Times New Roman" w:hAnsi="Times New Roman" w:cs="Times New Roman"/>
          <w:sz w:val="24"/>
          <w:szCs w:val="24"/>
        </w:rPr>
        <w:t xml:space="preserve">Tako je npr. 2019. godine bilo provedeno i okončano 7035  obveznih savjetovanja, pri čemu je sporazum o zajedničkoj roditeljskoj skrbi  postignut nakon obaveznih savjetovanja i obiteljske medijacije u 4582 slučaja (65%), dok je u 2216 slučajeva (35%) </w:t>
      </w:r>
      <w:r w:rsidR="00DD38C8" w:rsidRPr="002700D4">
        <w:rPr>
          <w:rFonts w:ascii="Times New Roman" w:hAnsi="Times New Roman" w:cs="Times New Roman"/>
          <w:sz w:val="24"/>
          <w:szCs w:val="24"/>
        </w:rPr>
        <w:t xml:space="preserve">CZSS dao </w:t>
      </w:r>
      <w:r w:rsidR="00732DD1" w:rsidRPr="002700D4">
        <w:rPr>
          <w:rFonts w:ascii="Times New Roman" w:hAnsi="Times New Roman" w:cs="Times New Roman"/>
          <w:sz w:val="24"/>
          <w:szCs w:val="24"/>
        </w:rPr>
        <w:t>mišljenje i prijedlog sudu s kojim roditeljem će dijete živjeti i na koji način će se ostvarivati osobni odnos s drugim roditeljem</w:t>
      </w:r>
      <w:r w:rsidR="00D17D14" w:rsidRPr="002700D4">
        <w:rPr>
          <w:rStyle w:val="FootnoteReference"/>
          <w:rFonts w:ascii="Times New Roman" w:hAnsi="Times New Roman" w:cs="Times New Roman"/>
          <w:sz w:val="24"/>
          <w:szCs w:val="24"/>
        </w:rPr>
        <w:footnoteReference w:id="4"/>
      </w:r>
      <w:r w:rsidR="00732DD1" w:rsidRPr="002700D4">
        <w:rPr>
          <w:rFonts w:ascii="Times New Roman" w:hAnsi="Times New Roman" w:cs="Times New Roman"/>
          <w:sz w:val="24"/>
          <w:szCs w:val="24"/>
        </w:rPr>
        <w:t xml:space="preserve">. </w:t>
      </w:r>
    </w:p>
    <w:p w14:paraId="18C240AF" w14:textId="77777777" w:rsidR="00DA34C2" w:rsidRPr="002700D4" w:rsidRDefault="00DA34C2" w:rsidP="00732DD1">
      <w:pPr>
        <w:spacing w:after="0" w:line="360" w:lineRule="auto"/>
        <w:jc w:val="both"/>
        <w:rPr>
          <w:rFonts w:ascii="Times New Roman" w:hAnsi="Times New Roman" w:cs="Times New Roman"/>
          <w:sz w:val="24"/>
          <w:szCs w:val="24"/>
        </w:rPr>
      </w:pPr>
    </w:p>
    <w:p w14:paraId="69803CD4" w14:textId="186AF9B7" w:rsidR="00F52035" w:rsidRPr="002700D4" w:rsidRDefault="00CA72EE" w:rsidP="00732DD1">
      <w:pPr>
        <w:spacing w:line="360" w:lineRule="auto"/>
        <w:jc w:val="both"/>
        <w:rPr>
          <w:rFonts w:ascii="Times New Roman" w:hAnsi="Times New Roman" w:cs="Times New Roman"/>
          <w:sz w:val="24"/>
          <w:szCs w:val="24"/>
        </w:rPr>
      </w:pPr>
      <w:r w:rsidRPr="002700D4">
        <w:rPr>
          <w:rFonts w:ascii="Times New Roman" w:hAnsi="Times New Roman" w:cs="Times New Roman"/>
          <w:sz w:val="24"/>
          <w:szCs w:val="24"/>
        </w:rPr>
        <w:t xml:space="preserve">Razdvojeno roditeljstvo, osobito na početku </w:t>
      </w:r>
      <w:r w:rsidR="00FE160B" w:rsidRPr="002700D4">
        <w:rPr>
          <w:rFonts w:ascii="Times New Roman" w:hAnsi="Times New Roman" w:cs="Times New Roman"/>
          <w:sz w:val="24"/>
          <w:szCs w:val="24"/>
        </w:rPr>
        <w:t xml:space="preserve">procesa razvoda braka ili prekida partnerske zajednice </w:t>
      </w:r>
      <w:r w:rsidR="00732DD1" w:rsidRPr="002700D4">
        <w:rPr>
          <w:rFonts w:ascii="Times New Roman" w:hAnsi="Times New Roman" w:cs="Times New Roman"/>
          <w:sz w:val="24"/>
          <w:szCs w:val="24"/>
        </w:rPr>
        <w:t xml:space="preserve">ili kad se radi o razdvojenom roditeljstvu od rođenja djeteta, </w:t>
      </w:r>
      <w:r w:rsidRPr="002700D4">
        <w:rPr>
          <w:rFonts w:ascii="Times New Roman" w:hAnsi="Times New Roman" w:cs="Times New Roman"/>
          <w:sz w:val="24"/>
          <w:szCs w:val="24"/>
        </w:rPr>
        <w:t xml:space="preserve">može </w:t>
      </w:r>
      <w:r w:rsidR="00DA34C2" w:rsidRPr="002700D4">
        <w:rPr>
          <w:rFonts w:ascii="Times New Roman" w:hAnsi="Times New Roman" w:cs="Times New Roman"/>
          <w:sz w:val="24"/>
          <w:szCs w:val="24"/>
        </w:rPr>
        <w:t xml:space="preserve">kod </w:t>
      </w:r>
      <w:r w:rsidR="005D2FFA" w:rsidRPr="002700D4">
        <w:rPr>
          <w:rFonts w:ascii="Times New Roman" w:hAnsi="Times New Roman" w:cs="Times New Roman"/>
          <w:sz w:val="24"/>
          <w:szCs w:val="24"/>
        </w:rPr>
        <w:t>neki</w:t>
      </w:r>
      <w:r w:rsidR="00DA34C2" w:rsidRPr="002700D4">
        <w:rPr>
          <w:rFonts w:ascii="Times New Roman" w:hAnsi="Times New Roman" w:cs="Times New Roman"/>
          <w:sz w:val="24"/>
          <w:szCs w:val="24"/>
        </w:rPr>
        <w:t xml:space="preserve">h roditelja </w:t>
      </w:r>
      <w:r w:rsidRPr="002700D4">
        <w:rPr>
          <w:rFonts w:ascii="Times New Roman" w:hAnsi="Times New Roman" w:cs="Times New Roman"/>
          <w:sz w:val="24"/>
          <w:szCs w:val="24"/>
        </w:rPr>
        <w:t>do</w:t>
      </w:r>
      <w:r w:rsidR="00DA34C2" w:rsidRPr="002700D4">
        <w:rPr>
          <w:rFonts w:ascii="Times New Roman" w:hAnsi="Times New Roman" w:cs="Times New Roman"/>
          <w:sz w:val="24"/>
          <w:szCs w:val="24"/>
        </w:rPr>
        <w:t xml:space="preserve">vesti do </w:t>
      </w:r>
      <w:r w:rsidRPr="002700D4">
        <w:rPr>
          <w:rFonts w:ascii="Times New Roman" w:hAnsi="Times New Roman" w:cs="Times New Roman"/>
          <w:sz w:val="24"/>
          <w:szCs w:val="24"/>
        </w:rPr>
        <w:t>određen</w:t>
      </w:r>
      <w:r w:rsidR="00DA34C2" w:rsidRPr="002700D4">
        <w:rPr>
          <w:rFonts w:ascii="Times New Roman" w:hAnsi="Times New Roman" w:cs="Times New Roman"/>
          <w:sz w:val="24"/>
          <w:szCs w:val="24"/>
        </w:rPr>
        <w:t>ih</w:t>
      </w:r>
      <w:r w:rsidRPr="002700D4">
        <w:rPr>
          <w:rFonts w:ascii="Times New Roman" w:hAnsi="Times New Roman" w:cs="Times New Roman"/>
          <w:sz w:val="24"/>
          <w:szCs w:val="24"/>
        </w:rPr>
        <w:t xml:space="preserve"> </w:t>
      </w:r>
      <w:r w:rsidR="00A626BF" w:rsidRPr="002700D4">
        <w:rPr>
          <w:rFonts w:ascii="Times New Roman" w:hAnsi="Times New Roman" w:cs="Times New Roman"/>
          <w:sz w:val="24"/>
          <w:szCs w:val="24"/>
        </w:rPr>
        <w:t xml:space="preserve">teškoća </w:t>
      </w:r>
      <w:r w:rsidR="00732DD1" w:rsidRPr="002700D4">
        <w:rPr>
          <w:rFonts w:ascii="Times New Roman" w:hAnsi="Times New Roman" w:cs="Times New Roman"/>
          <w:sz w:val="24"/>
          <w:szCs w:val="24"/>
        </w:rPr>
        <w:t xml:space="preserve">u dnevnom </w:t>
      </w:r>
      <w:r w:rsidRPr="002700D4">
        <w:rPr>
          <w:rFonts w:ascii="Times New Roman" w:hAnsi="Times New Roman" w:cs="Times New Roman"/>
          <w:sz w:val="24"/>
          <w:szCs w:val="24"/>
        </w:rPr>
        <w:t>funkcioniranj</w:t>
      </w:r>
      <w:r w:rsidR="00732DD1" w:rsidRPr="002700D4">
        <w:rPr>
          <w:rFonts w:ascii="Times New Roman" w:hAnsi="Times New Roman" w:cs="Times New Roman"/>
          <w:sz w:val="24"/>
          <w:szCs w:val="24"/>
        </w:rPr>
        <w:t>u</w:t>
      </w:r>
      <w:r w:rsidRPr="002700D4">
        <w:rPr>
          <w:rFonts w:ascii="Times New Roman" w:hAnsi="Times New Roman" w:cs="Times New Roman"/>
          <w:sz w:val="24"/>
          <w:szCs w:val="24"/>
        </w:rPr>
        <w:t xml:space="preserve"> </w:t>
      </w:r>
      <w:r w:rsidR="00DD38C8" w:rsidRPr="002700D4">
        <w:rPr>
          <w:rFonts w:ascii="Times New Roman" w:hAnsi="Times New Roman" w:cs="Times New Roman"/>
          <w:sz w:val="24"/>
          <w:szCs w:val="24"/>
        </w:rPr>
        <w:t xml:space="preserve">i doživljavanju </w:t>
      </w:r>
      <w:r w:rsidR="00E726C2" w:rsidRPr="002700D4">
        <w:rPr>
          <w:rFonts w:ascii="Times New Roman" w:hAnsi="Times New Roman" w:cs="Times New Roman"/>
          <w:sz w:val="24"/>
          <w:szCs w:val="24"/>
        </w:rPr>
        <w:t>s obzirom da se radi o stresnoj reorganizaciji osobnih odnosa i obiteljskih uloga</w:t>
      </w:r>
      <w:r w:rsidR="005D2FFA" w:rsidRPr="002700D4">
        <w:rPr>
          <w:rFonts w:ascii="Times New Roman" w:hAnsi="Times New Roman" w:cs="Times New Roman"/>
          <w:sz w:val="24"/>
          <w:szCs w:val="24"/>
        </w:rPr>
        <w:t xml:space="preserve">. </w:t>
      </w:r>
      <w:r w:rsidR="00FE160B" w:rsidRPr="002700D4">
        <w:rPr>
          <w:rFonts w:ascii="Times New Roman" w:hAnsi="Times New Roman" w:cs="Times New Roman"/>
          <w:sz w:val="24"/>
          <w:szCs w:val="24"/>
        </w:rPr>
        <w:t>N</w:t>
      </w:r>
      <w:r w:rsidR="00E726C2" w:rsidRPr="002700D4">
        <w:rPr>
          <w:rFonts w:ascii="Times New Roman" w:hAnsi="Times New Roman" w:cs="Times New Roman"/>
          <w:sz w:val="24"/>
          <w:szCs w:val="24"/>
        </w:rPr>
        <w:t>ekim</w:t>
      </w:r>
      <w:r w:rsidR="000E478A" w:rsidRPr="002700D4">
        <w:rPr>
          <w:rFonts w:ascii="Times New Roman" w:hAnsi="Times New Roman" w:cs="Times New Roman"/>
          <w:sz w:val="24"/>
          <w:szCs w:val="24"/>
        </w:rPr>
        <w:t>a</w:t>
      </w:r>
      <w:r w:rsidR="00FE160B" w:rsidRPr="002700D4">
        <w:rPr>
          <w:rFonts w:ascii="Times New Roman" w:hAnsi="Times New Roman" w:cs="Times New Roman"/>
          <w:sz w:val="24"/>
          <w:szCs w:val="24"/>
        </w:rPr>
        <w:t xml:space="preserve"> od njih </w:t>
      </w:r>
      <w:r w:rsidR="00E726C2" w:rsidRPr="002700D4">
        <w:rPr>
          <w:rFonts w:ascii="Times New Roman" w:hAnsi="Times New Roman" w:cs="Times New Roman"/>
          <w:sz w:val="24"/>
          <w:szCs w:val="24"/>
        </w:rPr>
        <w:t>je potrebn</w:t>
      </w:r>
      <w:r w:rsidR="005708F3" w:rsidRPr="002700D4">
        <w:rPr>
          <w:rFonts w:ascii="Times New Roman" w:hAnsi="Times New Roman" w:cs="Times New Roman"/>
          <w:sz w:val="24"/>
          <w:szCs w:val="24"/>
        </w:rPr>
        <w:t>o</w:t>
      </w:r>
      <w:r w:rsidR="00E726C2" w:rsidRPr="002700D4">
        <w:rPr>
          <w:rFonts w:ascii="Times New Roman" w:hAnsi="Times New Roman" w:cs="Times New Roman"/>
          <w:sz w:val="24"/>
          <w:szCs w:val="24"/>
        </w:rPr>
        <w:t xml:space="preserve"> olakšati prijelaz </w:t>
      </w:r>
      <w:r w:rsidR="00FE160B" w:rsidRPr="002700D4">
        <w:rPr>
          <w:rFonts w:ascii="Times New Roman" w:hAnsi="Times New Roman" w:cs="Times New Roman"/>
          <w:sz w:val="24"/>
          <w:szCs w:val="24"/>
        </w:rPr>
        <w:t>iz partnersko</w:t>
      </w:r>
      <w:r w:rsidR="00E1391D" w:rsidRPr="002700D4">
        <w:rPr>
          <w:rFonts w:ascii="Times New Roman" w:hAnsi="Times New Roman" w:cs="Times New Roman"/>
          <w:sz w:val="24"/>
          <w:szCs w:val="24"/>
        </w:rPr>
        <w:t>-roditeljsko</w:t>
      </w:r>
      <w:r w:rsidR="00FE160B" w:rsidRPr="002700D4">
        <w:rPr>
          <w:rFonts w:ascii="Times New Roman" w:hAnsi="Times New Roman" w:cs="Times New Roman"/>
          <w:sz w:val="24"/>
          <w:szCs w:val="24"/>
        </w:rPr>
        <w:t xml:space="preserve">g </w:t>
      </w:r>
      <w:r w:rsidR="00732DD1" w:rsidRPr="002700D4">
        <w:rPr>
          <w:rFonts w:ascii="Times New Roman" w:hAnsi="Times New Roman" w:cs="Times New Roman"/>
          <w:sz w:val="24"/>
          <w:szCs w:val="24"/>
        </w:rPr>
        <w:t xml:space="preserve">odnosa </w:t>
      </w:r>
      <w:r w:rsidR="00FE160B" w:rsidRPr="002700D4">
        <w:rPr>
          <w:rFonts w:ascii="Times New Roman" w:hAnsi="Times New Roman" w:cs="Times New Roman"/>
          <w:sz w:val="24"/>
          <w:szCs w:val="24"/>
        </w:rPr>
        <w:t xml:space="preserve">u samo </w:t>
      </w:r>
      <w:r w:rsidR="00E726C2" w:rsidRPr="002700D4">
        <w:rPr>
          <w:rFonts w:ascii="Times New Roman" w:hAnsi="Times New Roman" w:cs="Times New Roman"/>
          <w:sz w:val="24"/>
          <w:szCs w:val="24"/>
        </w:rPr>
        <w:t>roditeljsk</w:t>
      </w:r>
      <w:r w:rsidR="00732DD1" w:rsidRPr="002700D4">
        <w:rPr>
          <w:rFonts w:ascii="Times New Roman" w:hAnsi="Times New Roman" w:cs="Times New Roman"/>
          <w:sz w:val="24"/>
          <w:szCs w:val="24"/>
        </w:rPr>
        <w:t xml:space="preserve">i odnos. U tim  </w:t>
      </w:r>
      <w:r w:rsidR="00E726C2" w:rsidRPr="002700D4">
        <w:rPr>
          <w:rFonts w:ascii="Times New Roman" w:hAnsi="Times New Roman" w:cs="Times New Roman"/>
          <w:sz w:val="24"/>
          <w:szCs w:val="24"/>
        </w:rPr>
        <w:t xml:space="preserve"> </w:t>
      </w:r>
      <w:r w:rsidR="00732DD1" w:rsidRPr="002700D4">
        <w:rPr>
          <w:rFonts w:ascii="Times New Roman" w:hAnsi="Times New Roman" w:cs="Times New Roman"/>
          <w:sz w:val="24"/>
          <w:szCs w:val="24"/>
        </w:rPr>
        <w:t xml:space="preserve">slučajevima </w:t>
      </w:r>
      <w:r w:rsidR="00E726C2" w:rsidRPr="002700D4">
        <w:rPr>
          <w:rFonts w:ascii="Times New Roman" w:hAnsi="Times New Roman" w:cs="Times New Roman"/>
          <w:sz w:val="24"/>
          <w:szCs w:val="24"/>
        </w:rPr>
        <w:t xml:space="preserve">se izriču mjere obiteljsko-pravne zaštite, najčešće mjera  </w:t>
      </w:r>
      <w:r w:rsidR="00E1391D" w:rsidRPr="002700D4">
        <w:rPr>
          <w:rFonts w:ascii="Times New Roman" w:hAnsi="Times New Roman" w:cs="Times New Roman"/>
          <w:sz w:val="24"/>
          <w:szCs w:val="24"/>
        </w:rPr>
        <w:t>S</w:t>
      </w:r>
      <w:r w:rsidRPr="002700D4">
        <w:rPr>
          <w:rFonts w:ascii="Times New Roman" w:hAnsi="Times New Roman" w:cs="Times New Roman"/>
          <w:sz w:val="24"/>
          <w:szCs w:val="24"/>
        </w:rPr>
        <w:t>tručn</w:t>
      </w:r>
      <w:r w:rsidR="00E726C2" w:rsidRPr="002700D4">
        <w:rPr>
          <w:rFonts w:ascii="Times New Roman" w:hAnsi="Times New Roman" w:cs="Times New Roman"/>
          <w:sz w:val="24"/>
          <w:szCs w:val="24"/>
        </w:rPr>
        <w:t xml:space="preserve">a </w:t>
      </w:r>
      <w:r w:rsidRPr="002700D4">
        <w:rPr>
          <w:rFonts w:ascii="Times New Roman" w:hAnsi="Times New Roman" w:cs="Times New Roman"/>
          <w:sz w:val="24"/>
          <w:szCs w:val="24"/>
        </w:rPr>
        <w:t xml:space="preserve"> pomoći i potpore</w:t>
      </w:r>
      <w:r w:rsidR="002F178F" w:rsidRPr="002700D4">
        <w:rPr>
          <w:rFonts w:ascii="Times New Roman" w:hAnsi="Times New Roman" w:cs="Times New Roman"/>
          <w:sz w:val="24"/>
          <w:szCs w:val="24"/>
        </w:rPr>
        <w:t xml:space="preserve"> (</w:t>
      </w:r>
      <w:bookmarkStart w:id="9" w:name="_Hlk84833065"/>
      <w:r w:rsidR="002F178F" w:rsidRPr="002700D4">
        <w:rPr>
          <w:rFonts w:ascii="Times New Roman" w:hAnsi="Times New Roman" w:cs="Times New Roman"/>
          <w:sz w:val="24"/>
          <w:szCs w:val="24"/>
        </w:rPr>
        <w:t>Obiteljski zakon, 2015.)</w:t>
      </w:r>
      <w:bookmarkEnd w:id="9"/>
      <w:r w:rsidR="00DA34C2" w:rsidRPr="002700D4">
        <w:rPr>
          <w:rFonts w:ascii="Times New Roman" w:hAnsi="Times New Roman" w:cs="Times New Roman"/>
          <w:sz w:val="24"/>
          <w:szCs w:val="24"/>
        </w:rPr>
        <w:t>,</w:t>
      </w:r>
      <w:r w:rsidR="00E1391D" w:rsidRPr="002700D4">
        <w:rPr>
          <w:rFonts w:ascii="Times New Roman" w:hAnsi="Times New Roman" w:cs="Times New Roman"/>
          <w:sz w:val="24"/>
          <w:szCs w:val="24"/>
        </w:rPr>
        <w:t xml:space="preserve"> ali i druge socijalne usluge i intervencije</w:t>
      </w:r>
      <w:r w:rsidR="00DA34C2" w:rsidRPr="002700D4">
        <w:rPr>
          <w:rFonts w:ascii="Times New Roman" w:hAnsi="Times New Roman" w:cs="Times New Roman"/>
          <w:sz w:val="24"/>
          <w:szCs w:val="24"/>
        </w:rPr>
        <w:t xml:space="preserve">, čiji je cilj izmjena </w:t>
      </w:r>
      <w:r w:rsidR="005708F3" w:rsidRPr="002700D4">
        <w:rPr>
          <w:rFonts w:ascii="Times New Roman" w:hAnsi="Times New Roman" w:cs="Times New Roman"/>
          <w:sz w:val="24"/>
          <w:szCs w:val="24"/>
        </w:rPr>
        <w:t>neprikladn</w:t>
      </w:r>
      <w:r w:rsidR="00724246" w:rsidRPr="002700D4">
        <w:rPr>
          <w:rFonts w:ascii="Times New Roman" w:hAnsi="Times New Roman" w:cs="Times New Roman"/>
          <w:sz w:val="24"/>
          <w:szCs w:val="24"/>
        </w:rPr>
        <w:t xml:space="preserve">ih </w:t>
      </w:r>
      <w:r w:rsidR="005708F3" w:rsidRPr="002700D4">
        <w:rPr>
          <w:rFonts w:ascii="Times New Roman" w:hAnsi="Times New Roman" w:cs="Times New Roman"/>
          <w:sz w:val="24"/>
          <w:szCs w:val="24"/>
        </w:rPr>
        <w:t>ponašanja roditelja</w:t>
      </w:r>
      <w:r w:rsidR="002F178F" w:rsidRPr="002700D4">
        <w:rPr>
          <w:rFonts w:ascii="Times New Roman" w:hAnsi="Times New Roman" w:cs="Times New Roman"/>
          <w:sz w:val="24"/>
          <w:szCs w:val="24"/>
        </w:rPr>
        <w:t xml:space="preserve">, </w:t>
      </w:r>
      <w:r w:rsidR="00724246" w:rsidRPr="002700D4">
        <w:rPr>
          <w:rFonts w:ascii="Times New Roman" w:hAnsi="Times New Roman" w:cs="Times New Roman"/>
          <w:sz w:val="24"/>
          <w:szCs w:val="24"/>
        </w:rPr>
        <w:t xml:space="preserve">a koja </w:t>
      </w:r>
      <w:r w:rsidR="002F178F" w:rsidRPr="002700D4">
        <w:rPr>
          <w:rFonts w:ascii="Times New Roman" w:hAnsi="Times New Roman" w:cs="Times New Roman"/>
          <w:sz w:val="24"/>
          <w:szCs w:val="24"/>
        </w:rPr>
        <w:t xml:space="preserve">mogu biti </w:t>
      </w:r>
      <w:r w:rsidR="00724246" w:rsidRPr="002700D4">
        <w:rPr>
          <w:rFonts w:ascii="Times New Roman" w:hAnsi="Times New Roman" w:cs="Times New Roman"/>
          <w:sz w:val="24"/>
          <w:szCs w:val="24"/>
        </w:rPr>
        <w:t xml:space="preserve">odraz </w:t>
      </w:r>
      <w:r w:rsidR="00DA34C2" w:rsidRPr="002700D4">
        <w:rPr>
          <w:rFonts w:ascii="Times New Roman" w:hAnsi="Times New Roman" w:cs="Times New Roman"/>
          <w:sz w:val="24"/>
          <w:szCs w:val="24"/>
        </w:rPr>
        <w:t xml:space="preserve">slabijih </w:t>
      </w:r>
      <w:r w:rsidR="005708F3" w:rsidRPr="002700D4">
        <w:rPr>
          <w:rFonts w:ascii="Times New Roman" w:hAnsi="Times New Roman" w:cs="Times New Roman"/>
          <w:sz w:val="24"/>
          <w:szCs w:val="24"/>
        </w:rPr>
        <w:t>rodit</w:t>
      </w:r>
      <w:r w:rsidR="00724246" w:rsidRPr="002700D4">
        <w:rPr>
          <w:rFonts w:ascii="Times New Roman" w:hAnsi="Times New Roman" w:cs="Times New Roman"/>
          <w:sz w:val="24"/>
          <w:szCs w:val="24"/>
        </w:rPr>
        <w:t>e</w:t>
      </w:r>
      <w:r w:rsidR="005708F3" w:rsidRPr="002700D4">
        <w:rPr>
          <w:rFonts w:ascii="Times New Roman" w:hAnsi="Times New Roman" w:cs="Times New Roman"/>
          <w:sz w:val="24"/>
          <w:szCs w:val="24"/>
        </w:rPr>
        <w:t>ljskih kompetencija</w:t>
      </w:r>
      <w:r w:rsidR="00A626BF" w:rsidRPr="002700D4">
        <w:rPr>
          <w:rFonts w:ascii="Times New Roman" w:hAnsi="Times New Roman" w:cs="Times New Roman"/>
          <w:sz w:val="24"/>
          <w:szCs w:val="24"/>
        </w:rPr>
        <w:t xml:space="preserve"> ili </w:t>
      </w:r>
      <w:r w:rsidR="00DA34C2" w:rsidRPr="002700D4">
        <w:rPr>
          <w:rFonts w:ascii="Times New Roman" w:hAnsi="Times New Roman" w:cs="Times New Roman"/>
          <w:sz w:val="24"/>
          <w:szCs w:val="24"/>
        </w:rPr>
        <w:t xml:space="preserve">lošijeg </w:t>
      </w:r>
      <w:r w:rsidR="005708F3" w:rsidRPr="002700D4">
        <w:rPr>
          <w:rFonts w:ascii="Times New Roman" w:hAnsi="Times New Roman" w:cs="Times New Roman"/>
          <w:sz w:val="24"/>
          <w:szCs w:val="24"/>
        </w:rPr>
        <w:t>suočavanja sa stresom</w:t>
      </w:r>
      <w:r w:rsidR="00724246" w:rsidRPr="002700D4">
        <w:rPr>
          <w:rFonts w:ascii="Times New Roman" w:hAnsi="Times New Roman" w:cs="Times New Roman"/>
          <w:sz w:val="24"/>
          <w:szCs w:val="24"/>
        </w:rPr>
        <w:t xml:space="preserve"> koji donosi razvod</w:t>
      </w:r>
      <w:r w:rsidR="00DA34C2" w:rsidRPr="002700D4">
        <w:rPr>
          <w:rFonts w:ascii="Times New Roman" w:hAnsi="Times New Roman" w:cs="Times New Roman"/>
          <w:sz w:val="24"/>
          <w:szCs w:val="24"/>
        </w:rPr>
        <w:t>/raspad partnerske zajednice</w:t>
      </w:r>
      <w:r w:rsidR="00A626BF" w:rsidRPr="002700D4">
        <w:rPr>
          <w:rFonts w:ascii="Times New Roman" w:hAnsi="Times New Roman" w:cs="Times New Roman"/>
          <w:sz w:val="24"/>
          <w:szCs w:val="24"/>
        </w:rPr>
        <w:t>,</w:t>
      </w:r>
      <w:r w:rsidR="002F178F" w:rsidRPr="002700D4">
        <w:rPr>
          <w:rFonts w:ascii="Times New Roman" w:hAnsi="Times New Roman" w:cs="Times New Roman"/>
          <w:sz w:val="24"/>
          <w:szCs w:val="24"/>
        </w:rPr>
        <w:t xml:space="preserve"> </w:t>
      </w:r>
      <w:r w:rsidR="00A626BF" w:rsidRPr="002700D4">
        <w:rPr>
          <w:rFonts w:ascii="Times New Roman" w:hAnsi="Times New Roman" w:cs="Times New Roman"/>
          <w:sz w:val="24"/>
          <w:szCs w:val="24"/>
        </w:rPr>
        <w:t xml:space="preserve">te </w:t>
      </w:r>
      <w:r w:rsidR="00724246" w:rsidRPr="002700D4">
        <w:rPr>
          <w:rFonts w:ascii="Times New Roman" w:hAnsi="Times New Roman" w:cs="Times New Roman"/>
          <w:sz w:val="24"/>
          <w:szCs w:val="24"/>
        </w:rPr>
        <w:t xml:space="preserve">stjecanje vještine suradnje s drugim roditeljem u novim okolnostima. </w:t>
      </w:r>
    </w:p>
    <w:p w14:paraId="228AB15D" w14:textId="1F41A58F" w:rsidR="00DD38C8" w:rsidRPr="002700D4" w:rsidRDefault="00767745" w:rsidP="00DD38C8">
      <w:pPr>
        <w:spacing w:after="0" w:line="360" w:lineRule="auto"/>
        <w:jc w:val="both"/>
        <w:rPr>
          <w:rFonts w:ascii="Times New Roman" w:hAnsi="Times New Roman" w:cs="Times New Roman"/>
          <w:sz w:val="24"/>
          <w:szCs w:val="24"/>
        </w:rPr>
      </w:pPr>
      <w:r w:rsidRPr="002700D4">
        <w:rPr>
          <w:rFonts w:ascii="Times New Roman" w:hAnsi="Times New Roman" w:cs="Times New Roman"/>
          <w:sz w:val="24"/>
          <w:szCs w:val="24"/>
        </w:rPr>
        <w:t>Obaveza je stručnjaka poticati odnose s oba roditelja, ukoliko to ne šteti dobrobiti djeteta</w:t>
      </w:r>
      <w:r w:rsidR="009C1F9A" w:rsidRPr="002700D4">
        <w:rPr>
          <w:rFonts w:ascii="Times New Roman" w:hAnsi="Times New Roman" w:cs="Times New Roman"/>
          <w:sz w:val="24"/>
          <w:szCs w:val="24"/>
        </w:rPr>
        <w:t>,</w:t>
      </w:r>
      <w:r w:rsidRPr="002700D4">
        <w:rPr>
          <w:rFonts w:ascii="Times New Roman" w:hAnsi="Times New Roman" w:cs="Times New Roman"/>
          <w:sz w:val="24"/>
          <w:szCs w:val="24"/>
        </w:rPr>
        <w:t xml:space="preserve"> i ostvarivanje </w:t>
      </w:r>
      <w:r w:rsidR="009C1F9A" w:rsidRPr="002700D4">
        <w:rPr>
          <w:rFonts w:ascii="Times New Roman" w:hAnsi="Times New Roman" w:cs="Times New Roman"/>
          <w:sz w:val="24"/>
          <w:szCs w:val="24"/>
        </w:rPr>
        <w:t xml:space="preserve">tog odnosa </w:t>
      </w:r>
      <w:r w:rsidRPr="002700D4">
        <w:rPr>
          <w:rFonts w:ascii="Times New Roman" w:hAnsi="Times New Roman" w:cs="Times New Roman"/>
          <w:sz w:val="24"/>
          <w:szCs w:val="24"/>
        </w:rPr>
        <w:t xml:space="preserve">na način koji je za djetetovu dobrobit.  </w:t>
      </w:r>
      <w:r w:rsidR="00DA34C2" w:rsidRPr="002700D4">
        <w:rPr>
          <w:rFonts w:ascii="Times New Roman" w:hAnsi="Times New Roman" w:cs="Times New Roman"/>
          <w:sz w:val="24"/>
          <w:szCs w:val="24"/>
        </w:rPr>
        <w:t>O</w:t>
      </w:r>
      <w:r w:rsidRPr="002700D4">
        <w:rPr>
          <w:rFonts w:ascii="Times New Roman" w:hAnsi="Times New Roman" w:cs="Times New Roman"/>
          <w:sz w:val="24"/>
          <w:szCs w:val="24"/>
        </w:rPr>
        <w:t>dnosi s roditeljem su pravo</w:t>
      </w:r>
      <w:r w:rsidR="00DA34C2" w:rsidRPr="002700D4">
        <w:rPr>
          <w:rFonts w:ascii="Times New Roman" w:hAnsi="Times New Roman" w:cs="Times New Roman"/>
          <w:sz w:val="24"/>
          <w:szCs w:val="24"/>
        </w:rPr>
        <w:t>,</w:t>
      </w:r>
      <w:r w:rsidRPr="002700D4">
        <w:rPr>
          <w:rFonts w:ascii="Times New Roman" w:hAnsi="Times New Roman" w:cs="Times New Roman"/>
          <w:sz w:val="24"/>
          <w:szCs w:val="24"/>
        </w:rPr>
        <w:t xml:space="preserve"> a ne obaveza djeteta</w:t>
      </w:r>
      <w:r w:rsidR="002F178F" w:rsidRPr="002700D4">
        <w:rPr>
          <w:rFonts w:ascii="Times New Roman" w:hAnsi="Times New Roman" w:cs="Times New Roman"/>
          <w:sz w:val="24"/>
          <w:szCs w:val="24"/>
        </w:rPr>
        <w:t>,</w:t>
      </w:r>
      <w:r w:rsidRPr="002700D4">
        <w:rPr>
          <w:rFonts w:ascii="Times New Roman" w:hAnsi="Times New Roman" w:cs="Times New Roman"/>
          <w:sz w:val="24"/>
          <w:szCs w:val="24"/>
        </w:rPr>
        <w:t xml:space="preserve"> te je nužno </w:t>
      </w:r>
      <w:r w:rsidR="00DA34C2" w:rsidRPr="002700D4">
        <w:rPr>
          <w:rFonts w:ascii="Times New Roman" w:hAnsi="Times New Roman" w:cs="Times New Roman"/>
          <w:sz w:val="24"/>
          <w:szCs w:val="24"/>
        </w:rPr>
        <w:t xml:space="preserve">voditi računa </w:t>
      </w:r>
      <w:r w:rsidRPr="002700D4">
        <w:rPr>
          <w:rFonts w:ascii="Times New Roman" w:hAnsi="Times New Roman" w:cs="Times New Roman"/>
          <w:sz w:val="24"/>
          <w:szCs w:val="24"/>
        </w:rPr>
        <w:t xml:space="preserve">i </w:t>
      </w:r>
      <w:r w:rsidR="00DA34C2" w:rsidRPr="002700D4">
        <w:rPr>
          <w:rFonts w:ascii="Times New Roman" w:hAnsi="Times New Roman" w:cs="Times New Roman"/>
          <w:sz w:val="24"/>
          <w:szCs w:val="24"/>
        </w:rPr>
        <w:t xml:space="preserve">o </w:t>
      </w:r>
      <w:r w:rsidRPr="002700D4">
        <w:rPr>
          <w:rFonts w:ascii="Times New Roman" w:hAnsi="Times New Roman" w:cs="Times New Roman"/>
          <w:sz w:val="24"/>
          <w:szCs w:val="24"/>
        </w:rPr>
        <w:t>djetetov</w:t>
      </w:r>
      <w:r w:rsidR="00DA34C2" w:rsidRPr="002700D4">
        <w:rPr>
          <w:rFonts w:ascii="Times New Roman" w:hAnsi="Times New Roman" w:cs="Times New Roman"/>
          <w:sz w:val="24"/>
          <w:szCs w:val="24"/>
        </w:rPr>
        <w:t>oj</w:t>
      </w:r>
      <w:r w:rsidRPr="002700D4">
        <w:rPr>
          <w:rFonts w:ascii="Times New Roman" w:hAnsi="Times New Roman" w:cs="Times New Roman"/>
          <w:sz w:val="24"/>
          <w:szCs w:val="24"/>
        </w:rPr>
        <w:t xml:space="preserve"> perspektiv</w:t>
      </w:r>
      <w:r w:rsidR="00DD38C8" w:rsidRPr="002700D4">
        <w:rPr>
          <w:rFonts w:ascii="Times New Roman" w:hAnsi="Times New Roman" w:cs="Times New Roman"/>
          <w:sz w:val="24"/>
          <w:szCs w:val="24"/>
        </w:rPr>
        <w:t>i</w:t>
      </w:r>
      <w:r w:rsidRPr="002700D4">
        <w:rPr>
          <w:rFonts w:ascii="Times New Roman" w:hAnsi="Times New Roman" w:cs="Times New Roman"/>
          <w:sz w:val="24"/>
          <w:szCs w:val="24"/>
        </w:rPr>
        <w:t>, sukladno dobi i zrelosti djeteta</w:t>
      </w:r>
      <w:r w:rsidR="00DA34C2" w:rsidRPr="002700D4">
        <w:rPr>
          <w:rFonts w:ascii="Times New Roman" w:hAnsi="Times New Roman" w:cs="Times New Roman"/>
          <w:sz w:val="24"/>
          <w:szCs w:val="24"/>
        </w:rPr>
        <w:t>.</w:t>
      </w:r>
      <w:r w:rsidRPr="002700D4">
        <w:rPr>
          <w:rFonts w:ascii="Times New Roman" w:hAnsi="Times New Roman" w:cs="Times New Roman"/>
          <w:sz w:val="24"/>
          <w:szCs w:val="24"/>
        </w:rPr>
        <w:t xml:space="preserve"> </w:t>
      </w:r>
    </w:p>
    <w:p w14:paraId="7EFD38AA" w14:textId="77777777" w:rsidR="00DD38C8" w:rsidRPr="002700D4" w:rsidRDefault="00DD38C8" w:rsidP="00DD38C8">
      <w:pPr>
        <w:spacing w:after="0" w:line="360" w:lineRule="auto"/>
        <w:jc w:val="both"/>
        <w:rPr>
          <w:rFonts w:ascii="Times New Roman" w:hAnsi="Times New Roman" w:cs="Times New Roman"/>
          <w:sz w:val="24"/>
          <w:szCs w:val="24"/>
        </w:rPr>
      </w:pPr>
    </w:p>
    <w:p w14:paraId="02CF966B" w14:textId="73309C6A" w:rsidR="00227E51" w:rsidRPr="002700D4" w:rsidRDefault="002F178F" w:rsidP="00227E51">
      <w:pPr>
        <w:spacing w:after="0" w:line="360" w:lineRule="auto"/>
        <w:jc w:val="both"/>
        <w:rPr>
          <w:rFonts w:ascii="Times New Roman" w:hAnsi="Times New Roman" w:cs="Times New Roman"/>
          <w:sz w:val="24"/>
          <w:szCs w:val="24"/>
        </w:rPr>
      </w:pPr>
      <w:r w:rsidRPr="002700D4">
        <w:rPr>
          <w:rFonts w:ascii="Times New Roman" w:hAnsi="Times New Roman" w:cs="Times New Roman"/>
          <w:sz w:val="24"/>
          <w:szCs w:val="24"/>
        </w:rPr>
        <w:lastRenderedPageBreak/>
        <w:t>Neodgovarajuća po</w:t>
      </w:r>
      <w:r w:rsidR="00D2086A" w:rsidRPr="002700D4">
        <w:rPr>
          <w:rFonts w:ascii="Times New Roman" w:hAnsi="Times New Roman" w:cs="Times New Roman"/>
          <w:sz w:val="24"/>
          <w:szCs w:val="24"/>
        </w:rPr>
        <w:t xml:space="preserve">našanja roditelja koja otežavaju </w:t>
      </w:r>
      <w:r w:rsidR="00A0668D" w:rsidRPr="002700D4">
        <w:rPr>
          <w:rFonts w:ascii="Times New Roman" w:hAnsi="Times New Roman" w:cs="Times New Roman"/>
          <w:sz w:val="24"/>
          <w:szCs w:val="24"/>
        </w:rPr>
        <w:t xml:space="preserve">kontakte </w:t>
      </w:r>
      <w:r w:rsidR="00D2086A" w:rsidRPr="002700D4">
        <w:rPr>
          <w:rFonts w:ascii="Times New Roman" w:hAnsi="Times New Roman" w:cs="Times New Roman"/>
          <w:sz w:val="24"/>
          <w:szCs w:val="24"/>
        </w:rPr>
        <w:t>d</w:t>
      </w:r>
      <w:r w:rsidR="00A626BF" w:rsidRPr="002700D4">
        <w:rPr>
          <w:rFonts w:ascii="Times New Roman" w:hAnsi="Times New Roman" w:cs="Times New Roman"/>
          <w:sz w:val="24"/>
          <w:szCs w:val="24"/>
        </w:rPr>
        <w:t xml:space="preserve">jeteta </w:t>
      </w:r>
      <w:r w:rsidR="00625EDF" w:rsidRPr="002700D4">
        <w:rPr>
          <w:rFonts w:ascii="Times New Roman" w:hAnsi="Times New Roman" w:cs="Times New Roman"/>
          <w:sz w:val="24"/>
          <w:szCs w:val="24"/>
        </w:rPr>
        <w:t xml:space="preserve">i </w:t>
      </w:r>
      <w:r w:rsidR="00A0668D" w:rsidRPr="002700D4">
        <w:rPr>
          <w:rFonts w:ascii="Times New Roman" w:hAnsi="Times New Roman" w:cs="Times New Roman"/>
          <w:sz w:val="24"/>
          <w:szCs w:val="24"/>
        </w:rPr>
        <w:t xml:space="preserve">roditelja </w:t>
      </w:r>
      <w:r w:rsidR="00D2086A" w:rsidRPr="002700D4">
        <w:rPr>
          <w:rFonts w:ascii="Times New Roman" w:hAnsi="Times New Roman" w:cs="Times New Roman"/>
          <w:sz w:val="24"/>
          <w:szCs w:val="24"/>
        </w:rPr>
        <w:t xml:space="preserve">mogu biti nenamjerna i dio nesnalaženja u novim okolnostima, </w:t>
      </w:r>
      <w:r w:rsidR="00625EDF" w:rsidRPr="002700D4">
        <w:rPr>
          <w:rFonts w:ascii="Times New Roman" w:hAnsi="Times New Roman" w:cs="Times New Roman"/>
          <w:sz w:val="24"/>
          <w:szCs w:val="24"/>
        </w:rPr>
        <w:t xml:space="preserve">ali </w:t>
      </w:r>
      <w:r w:rsidR="00D2086A" w:rsidRPr="002700D4">
        <w:rPr>
          <w:rFonts w:ascii="Times New Roman" w:hAnsi="Times New Roman" w:cs="Times New Roman"/>
          <w:sz w:val="24"/>
          <w:szCs w:val="24"/>
        </w:rPr>
        <w:t>mogu biti dio svjesne ili nesvjesne osvete</w:t>
      </w:r>
      <w:bookmarkStart w:id="10" w:name="_Hlk84833078"/>
      <w:r w:rsidR="00A0668D" w:rsidRPr="002700D4">
        <w:rPr>
          <w:rFonts w:ascii="Times New Roman" w:hAnsi="Times New Roman" w:cs="Times New Roman"/>
          <w:sz w:val="24"/>
          <w:szCs w:val="24"/>
        </w:rPr>
        <w:t>.</w:t>
      </w:r>
      <w:r w:rsidR="00D2086A" w:rsidRPr="002700D4">
        <w:rPr>
          <w:rFonts w:ascii="Times New Roman" w:hAnsi="Times New Roman" w:cs="Times New Roman"/>
          <w:sz w:val="24"/>
          <w:szCs w:val="24"/>
        </w:rPr>
        <w:t xml:space="preserve"> </w:t>
      </w:r>
      <w:bookmarkEnd w:id="10"/>
      <w:r w:rsidR="00A0668D" w:rsidRPr="002700D4">
        <w:rPr>
          <w:rFonts w:ascii="Times New Roman" w:hAnsi="Times New Roman" w:cs="Times New Roman"/>
          <w:sz w:val="24"/>
          <w:szCs w:val="24"/>
        </w:rPr>
        <w:t xml:space="preserve">Tada se radi o </w:t>
      </w:r>
      <w:r w:rsidR="00625EDF" w:rsidRPr="002700D4">
        <w:rPr>
          <w:rFonts w:ascii="Times New Roman" w:hAnsi="Times New Roman" w:cs="Times New Roman"/>
          <w:sz w:val="24"/>
          <w:szCs w:val="24"/>
        </w:rPr>
        <w:t>manipulacij</w:t>
      </w:r>
      <w:r w:rsidR="00A0668D" w:rsidRPr="002700D4">
        <w:rPr>
          <w:rFonts w:ascii="Times New Roman" w:hAnsi="Times New Roman" w:cs="Times New Roman"/>
          <w:sz w:val="24"/>
          <w:szCs w:val="24"/>
        </w:rPr>
        <w:t xml:space="preserve">i. </w:t>
      </w:r>
      <w:r w:rsidRPr="002700D4">
        <w:rPr>
          <w:rFonts w:ascii="Times New Roman" w:hAnsi="Times New Roman" w:cs="Times New Roman"/>
          <w:sz w:val="24"/>
          <w:szCs w:val="24"/>
        </w:rPr>
        <w:t xml:space="preserve">Ali </w:t>
      </w:r>
      <w:r w:rsidR="00DD38C8" w:rsidRPr="002700D4">
        <w:rPr>
          <w:rFonts w:ascii="Times New Roman" w:hAnsi="Times New Roman" w:cs="Times New Roman"/>
          <w:sz w:val="24"/>
          <w:szCs w:val="24"/>
        </w:rPr>
        <w:t xml:space="preserve">nastojanja </w:t>
      </w:r>
      <w:r w:rsidR="00227E51" w:rsidRPr="002700D4">
        <w:rPr>
          <w:rFonts w:ascii="Times New Roman" w:hAnsi="Times New Roman" w:cs="Times New Roman"/>
          <w:sz w:val="24"/>
          <w:szCs w:val="24"/>
        </w:rPr>
        <w:t xml:space="preserve">jednog </w:t>
      </w:r>
      <w:r w:rsidR="00DD38C8" w:rsidRPr="002700D4">
        <w:rPr>
          <w:rFonts w:ascii="Times New Roman" w:hAnsi="Times New Roman" w:cs="Times New Roman"/>
          <w:sz w:val="24"/>
          <w:szCs w:val="24"/>
        </w:rPr>
        <w:t xml:space="preserve">roditelja da se nadziru ili ograniče kontakti dijeta s drugim roditeljem </w:t>
      </w:r>
      <w:r w:rsidRPr="002700D4">
        <w:rPr>
          <w:rFonts w:ascii="Times New Roman" w:hAnsi="Times New Roman" w:cs="Times New Roman"/>
          <w:sz w:val="24"/>
          <w:szCs w:val="24"/>
        </w:rPr>
        <w:t>m</w:t>
      </w:r>
      <w:r w:rsidR="00A0668D" w:rsidRPr="002700D4">
        <w:rPr>
          <w:rFonts w:ascii="Times New Roman" w:hAnsi="Times New Roman" w:cs="Times New Roman"/>
          <w:sz w:val="24"/>
          <w:szCs w:val="24"/>
        </w:rPr>
        <w:t xml:space="preserve">ogu biti i odraz </w:t>
      </w:r>
      <w:r w:rsidR="00D2086A" w:rsidRPr="002700D4">
        <w:rPr>
          <w:rFonts w:ascii="Times New Roman" w:hAnsi="Times New Roman" w:cs="Times New Roman"/>
          <w:sz w:val="24"/>
          <w:szCs w:val="24"/>
        </w:rPr>
        <w:t xml:space="preserve">autentične brige za kvalitetu skrbi za dijete ili za potencijalno štetne posljedice boravka </w:t>
      </w:r>
      <w:r w:rsidR="000E478A" w:rsidRPr="002700D4">
        <w:rPr>
          <w:rFonts w:ascii="Times New Roman" w:hAnsi="Times New Roman" w:cs="Times New Roman"/>
          <w:sz w:val="24"/>
          <w:szCs w:val="24"/>
        </w:rPr>
        <w:t xml:space="preserve">ili kontakta </w:t>
      </w:r>
      <w:r w:rsidR="00D2086A" w:rsidRPr="002700D4">
        <w:rPr>
          <w:rFonts w:ascii="Times New Roman" w:hAnsi="Times New Roman" w:cs="Times New Roman"/>
          <w:sz w:val="24"/>
          <w:szCs w:val="24"/>
        </w:rPr>
        <w:t>djeteta kod nasilnog roditelja</w:t>
      </w:r>
      <w:r w:rsidR="00DD38C8" w:rsidRPr="002700D4">
        <w:rPr>
          <w:rFonts w:ascii="Times New Roman" w:hAnsi="Times New Roman" w:cs="Times New Roman"/>
          <w:sz w:val="24"/>
          <w:szCs w:val="24"/>
        </w:rPr>
        <w:t xml:space="preserve"> ili roditelja koji ima problema s ovisnostima ili koji ima neliječeni psihički poremećaj</w:t>
      </w:r>
      <w:r w:rsidR="00227E51" w:rsidRPr="002700D4">
        <w:rPr>
          <w:rFonts w:ascii="Times New Roman" w:hAnsi="Times New Roman" w:cs="Times New Roman"/>
          <w:sz w:val="24"/>
          <w:szCs w:val="24"/>
        </w:rPr>
        <w:t xml:space="preserve"> ili sve od navedenog</w:t>
      </w:r>
      <w:r w:rsidR="00DD38C8" w:rsidRPr="002700D4">
        <w:rPr>
          <w:rFonts w:ascii="Times New Roman" w:hAnsi="Times New Roman" w:cs="Times New Roman"/>
          <w:sz w:val="24"/>
          <w:szCs w:val="24"/>
        </w:rPr>
        <w:t xml:space="preserve">. </w:t>
      </w:r>
      <w:r w:rsidR="00A0668D" w:rsidRPr="002700D4">
        <w:rPr>
          <w:rFonts w:ascii="Times New Roman" w:hAnsi="Times New Roman" w:cs="Times New Roman"/>
          <w:sz w:val="24"/>
          <w:szCs w:val="24"/>
        </w:rPr>
        <w:t xml:space="preserve">U takvim slučajevima </w:t>
      </w:r>
      <w:r w:rsidR="00D2086A" w:rsidRPr="002700D4">
        <w:rPr>
          <w:rFonts w:ascii="Times New Roman" w:hAnsi="Times New Roman" w:cs="Times New Roman"/>
          <w:sz w:val="24"/>
          <w:szCs w:val="24"/>
        </w:rPr>
        <w:t xml:space="preserve">se sudskim rješenjem </w:t>
      </w:r>
      <w:r w:rsidR="000E478A" w:rsidRPr="002700D4">
        <w:rPr>
          <w:rFonts w:ascii="Times New Roman" w:hAnsi="Times New Roman" w:cs="Times New Roman"/>
          <w:sz w:val="24"/>
          <w:szCs w:val="24"/>
        </w:rPr>
        <w:t xml:space="preserve">reguliraju odnosi, npr. </w:t>
      </w:r>
      <w:r w:rsidR="00D2086A" w:rsidRPr="002700D4">
        <w:rPr>
          <w:rFonts w:ascii="Times New Roman" w:hAnsi="Times New Roman" w:cs="Times New Roman"/>
          <w:sz w:val="24"/>
          <w:szCs w:val="24"/>
        </w:rPr>
        <w:t xml:space="preserve">nalaže </w:t>
      </w:r>
      <w:r w:rsidR="000E478A" w:rsidRPr="002700D4">
        <w:rPr>
          <w:rFonts w:ascii="Times New Roman" w:hAnsi="Times New Roman" w:cs="Times New Roman"/>
          <w:sz w:val="24"/>
          <w:szCs w:val="24"/>
        </w:rPr>
        <w:t xml:space="preserve">se </w:t>
      </w:r>
      <w:r w:rsidR="00D2086A" w:rsidRPr="002700D4">
        <w:rPr>
          <w:rFonts w:ascii="Times New Roman" w:hAnsi="Times New Roman" w:cs="Times New Roman"/>
          <w:sz w:val="24"/>
          <w:szCs w:val="24"/>
        </w:rPr>
        <w:t>ostvarivanje osobnih odnosa pod nadzorom stručnjaka kako bi  dijete bilo sigurno</w:t>
      </w:r>
      <w:r w:rsidR="000E478A" w:rsidRPr="002700D4">
        <w:rPr>
          <w:rFonts w:ascii="Times New Roman" w:hAnsi="Times New Roman" w:cs="Times New Roman"/>
          <w:sz w:val="24"/>
          <w:szCs w:val="24"/>
        </w:rPr>
        <w:t xml:space="preserve"> ili se zabranjuju kontakti s roditeljem</w:t>
      </w:r>
      <w:r w:rsidR="00A0668D" w:rsidRPr="002700D4">
        <w:rPr>
          <w:rFonts w:ascii="Times New Roman" w:hAnsi="Times New Roman" w:cs="Times New Roman"/>
          <w:sz w:val="24"/>
          <w:szCs w:val="24"/>
        </w:rPr>
        <w:t>, a istodobno se mogu  izreći i mjere obiteljskopravne zaštite čiji je cilj razvoj pozitivnog roditeljstva.</w:t>
      </w:r>
      <w:r w:rsidR="00227E51" w:rsidRPr="002700D4">
        <w:rPr>
          <w:rFonts w:ascii="Times New Roman" w:hAnsi="Times New Roman" w:cs="Times New Roman"/>
          <w:sz w:val="24"/>
          <w:szCs w:val="24"/>
        </w:rPr>
        <w:t xml:space="preserve"> </w:t>
      </w:r>
    </w:p>
    <w:p w14:paraId="1613DDB4" w14:textId="77777777" w:rsidR="00227E51" w:rsidRPr="002700D4" w:rsidRDefault="00227E51" w:rsidP="00227E51">
      <w:pPr>
        <w:spacing w:after="0" w:line="360" w:lineRule="auto"/>
        <w:jc w:val="both"/>
        <w:rPr>
          <w:rFonts w:ascii="Times New Roman" w:hAnsi="Times New Roman" w:cs="Times New Roman"/>
          <w:sz w:val="24"/>
          <w:szCs w:val="24"/>
        </w:rPr>
      </w:pPr>
    </w:p>
    <w:p w14:paraId="41A059D8" w14:textId="2899AB8E" w:rsidR="00377EF4" w:rsidRPr="002700D4" w:rsidRDefault="000152C7" w:rsidP="00377EF4">
      <w:pPr>
        <w:spacing w:after="0" w:line="360" w:lineRule="auto"/>
        <w:jc w:val="both"/>
        <w:rPr>
          <w:rFonts w:ascii="Times New Roman" w:hAnsi="Times New Roman" w:cs="Times New Roman"/>
          <w:sz w:val="24"/>
          <w:szCs w:val="24"/>
        </w:rPr>
      </w:pPr>
      <w:r w:rsidRPr="002700D4">
        <w:rPr>
          <w:rFonts w:ascii="Times New Roman" w:hAnsi="Times New Roman" w:cs="Times New Roman"/>
          <w:sz w:val="24"/>
          <w:szCs w:val="24"/>
        </w:rPr>
        <w:t>Samo u manjem broju s</w:t>
      </w:r>
      <w:r w:rsidR="00AA7DC4" w:rsidRPr="002700D4">
        <w:rPr>
          <w:rFonts w:ascii="Times New Roman" w:hAnsi="Times New Roman" w:cs="Times New Roman"/>
          <w:sz w:val="24"/>
          <w:szCs w:val="24"/>
        </w:rPr>
        <w:t xml:space="preserve">lučajeva </w:t>
      </w:r>
      <w:r w:rsidRPr="002700D4">
        <w:rPr>
          <w:rFonts w:ascii="Times New Roman" w:hAnsi="Times New Roman" w:cs="Times New Roman"/>
          <w:sz w:val="24"/>
          <w:szCs w:val="24"/>
        </w:rPr>
        <w:t xml:space="preserve">(npr. </w:t>
      </w:r>
      <w:r w:rsidR="00CA72EE" w:rsidRPr="002700D4">
        <w:rPr>
          <w:rFonts w:ascii="Times New Roman" w:hAnsi="Times New Roman" w:cs="Times New Roman"/>
          <w:sz w:val="24"/>
          <w:szCs w:val="24"/>
        </w:rPr>
        <w:t>kada sukob među roditeljima u svezi roditeljstva traje produženo</w:t>
      </w:r>
      <w:r w:rsidR="002F178F" w:rsidRPr="002700D4">
        <w:rPr>
          <w:rFonts w:ascii="Times New Roman" w:hAnsi="Times New Roman" w:cs="Times New Roman"/>
          <w:sz w:val="24"/>
          <w:szCs w:val="24"/>
        </w:rPr>
        <w:t>,</w:t>
      </w:r>
      <w:r w:rsidR="005708F3" w:rsidRPr="002700D4">
        <w:rPr>
          <w:rFonts w:ascii="Times New Roman" w:hAnsi="Times New Roman" w:cs="Times New Roman"/>
          <w:sz w:val="24"/>
          <w:szCs w:val="24"/>
        </w:rPr>
        <w:t xml:space="preserve"> konfliktnih situacija je sve više i/ili se događa neki oblik nasilja</w:t>
      </w:r>
      <w:r w:rsidR="00CA72EE" w:rsidRPr="002700D4">
        <w:rPr>
          <w:rFonts w:ascii="Times New Roman" w:hAnsi="Times New Roman" w:cs="Times New Roman"/>
          <w:sz w:val="24"/>
          <w:szCs w:val="24"/>
        </w:rPr>
        <w:t xml:space="preserve">, kada ne dolazi do poboljšanja situacije za dijete, </w:t>
      </w:r>
      <w:r w:rsidR="00AA7DC4" w:rsidRPr="002700D4">
        <w:rPr>
          <w:rFonts w:ascii="Times New Roman" w:hAnsi="Times New Roman" w:cs="Times New Roman"/>
          <w:sz w:val="24"/>
          <w:szCs w:val="24"/>
        </w:rPr>
        <w:t>ili onemogućuje ostvarivanje osobnih odnosa</w:t>
      </w:r>
      <w:r w:rsidR="002F178F" w:rsidRPr="002700D4">
        <w:rPr>
          <w:rFonts w:ascii="Times New Roman" w:hAnsi="Times New Roman" w:cs="Times New Roman"/>
          <w:sz w:val="24"/>
          <w:szCs w:val="24"/>
        </w:rPr>
        <w:t xml:space="preserve"> iako oni nisu za dijete </w:t>
      </w:r>
      <w:r w:rsidR="00264DF8" w:rsidRPr="002700D4">
        <w:rPr>
          <w:rFonts w:ascii="Times New Roman" w:hAnsi="Times New Roman" w:cs="Times New Roman"/>
          <w:sz w:val="24"/>
          <w:szCs w:val="24"/>
        </w:rPr>
        <w:t>ugrožavajući</w:t>
      </w:r>
      <w:r w:rsidR="000E478A" w:rsidRPr="002700D4">
        <w:rPr>
          <w:rFonts w:ascii="Times New Roman" w:hAnsi="Times New Roman" w:cs="Times New Roman"/>
          <w:sz w:val="24"/>
          <w:szCs w:val="24"/>
        </w:rPr>
        <w:t xml:space="preserve">, </w:t>
      </w:r>
      <w:r w:rsidR="00CA72EE" w:rsidRPr="002700D4">
        <w:rPr>
          <w:rFonts w:ascii="Times New Roman" w:hAnsi="Times New Roman" w:cs="Times New Roman"/>
          <w:sz w:val="24"/>
          <w:szCs w:val="24"/>
        </w:rPr>
        <w:t xml:space="preserve">kada </w:t>
      </w:r>
      <w:r w:rsidR="00E726C2" w:rsidRPr="002700D4">
        <w:rPr>
          <w:rFonts w:ascii="Times New Roman" w:hAnsi="Times New Roman" w:cs="Times New Roman"/>
          <w:sz w:val="24"/>
          <w:szCs w:val="24"/>
        </w:rPr>
        <w:t xml:space="preserve">se </w:t>
      </w:r>
      <w:r w:rsidR="00CA72EE" w:rsidRPr="002700D4">
        <w:rPr>
          <w:rFonts w:ascii="Times New Roman" w:hAnsi="Times New Roman" w:cs="Times New Roman"/>
          <w:sz w:val="24"/>
          <w:szCs w:val="24"/>
        </w:rPr>
        <w:t xml:space="preserve">roditelji </w:t>
      </w:r>
      <w:r w:rsidR="002F178F" w:rsidRPr="002700D4">
        <w:rPr>
          <w:rFonts w:ascii="Times New Roman" w:hAnsi="Times New Roman" w:cs="Times New Roman"/>
          <w:sz w:val="24"/>
          <w:szCs w:val="24"/>
        </w:rPr>
        <w:t xml:space="preserve">uzajamno </w:t>
      </w:r>
      <w:r w:rsidR="00F3315C" w:rsidRPr="002700D4">
        <w:rPr>
          <w:rFonts w:ascii="Times New Roman" w:hAnsi="Times New Roman" w:cs="Times New Roman"/>
          <w:sz w:val="24"/>
          <w:szCs w:val="24"/>
        </w:rPr>
        <w:t>učestalo žale centru za socijalnu skrb o okolnostima ostvarivanja roditeljske skrbi na drugog roditelja, kada</w:t>
      </w:r>
      <w:r w:rsidR="005708F3" w:rsidRPr="002700D4">
        <w:rPr>
          <w:rFonts w:ascii="Times New Roman" w:hAnsi="Times New Roman" w:cs="Times New Roman"/>
          <w:sz w:val="24"/>
          <w:szCs w:val="24"/>
        </w:rPr>
        <w:t xml:space="preserve"> se</w:t>
      </w:r>
      <w:r w:rsidR="00F3315C" w:rsidRPr="002700D4">
        <w:rPr>
          <w:rFonts w:ascii="Times New Roman" w:hAnsi="Times New Roman" w:cs="Times New Roman"/>
          <w:sz w:val="24"/>
          <w:szCs w:val="24"/>
        </w:rPr>
        <w:t xml:space="preserve"> podiž</w:t>
      </w:r>
      <w:r w:rsidR="005708F3" w:rsidRPr="002700D4">
        <w:rPr>
          <w:rFonts w:ascii="Times New Roman" w:hAnsi="Times New Roman" w:cs="Times New Roman"/>
          <w:sz w:val="24"/>
          <w:szCs w:val="24"/>
        </w:rPr>
        <w:t>e</w:t>
      </w:r>
      <w:r w:rsidR="00F3315C" w:rsidRPr="002700D4">
        <w:rPr>
          <w:rFonts w:ascii="Times New Roman" w:hAnsi="Times New Roman" w:cs="Times New Roman"/>
          <w:sz w:val="24"/>
          <w:szCs w:val="24"/>
        </w:rPr>
        <w:t xml:space="preserve"> prekomjerni </w:t>
      </w:r>
      <w:r w:rsidR="002F178F" w:rsidRPr="002700D4">
        <w:rPr>
          <w:rFonts w:ascii="Times New Roman" w:hAnsi="Times New Roman" w:cs="Times New Roman"/>
          <w:sz w:val="24"/>
          <w:szCs w:val="24"/>
        </w:rPr>
        <w:t xml:space="preserve">uzajamnih </w:t>
      </w:r>
      <w:r w:rsidR="00F3315C" w:rsidRPr="002700D4">
        <w:rPr>
          <w:rFonts w:ascii="Times New Roman" w:hAnsi="Times New Roman" w:cs="Times New Roman"/>
          <w:sz w:val="24"/>
          <w:szCs w:val="24"/>
        </w:rPr>
        <w:t>sudskih tužbi</w:t>
      </w:r>
      <w:r w:rsidRPr="002700D4">
        <w:rPr>
          <w:rFonts w:ascii="Times New Roman" w:hAnsi="Times New Roman" w:cs="Times New Roman"/>
          <w:sz w:val="24"/>
          <w:szCs w:val="24"/>
        </w:rPr>
        <w:t>)</w:t>
      </w:r>
      <w:r w:rsidR="00F3315C" w:rsidRPr="002700D4">
        <w:rPr>
          <w:rFonts w:ascii="Times New Roman" w:hAnsi="Times New Roman" w:cs="Times New Roman"/>
          <w:sz w:val="24"/>
          <w:szCs w:val="24"/>
        </w:rPr>
        <w:t xml:space="preserve"> </w:t>
      </w:r>
      <w:r w:rsidR="00CA72EE" w:rsidRPr="002700D4">
        <w:rPr>
          <w:rFonts w:ascii="Times New Roman" w:hAnsi="Times New Roman" w:cs="Times New Roman"/>
          <w:sz w:val="24"/>
          <w:szCs w:val="24"/>
        </w:rPr>
        <w:t xml:space="preserve">potrebno je procijeniti </w:t>
      </w:r>
      <w:r w:rsidRPr="002700D4">
        <w:rPr>
          <w:rFonts w:ascii="Times New Roman" w:hAnsi="Times New Roman" w:cs="Times New Roman"/>
          <w:sz w:val="24"/>
          <w:szCs w:val="24"/>
        </w:rPr>
        <w:t xml:space="preserve">u kojoj je mjeri </w:t>
      </w:r>
      <w:r w:rsidR="00F3315C" w:rsidRPr="002700D4">
        <w:rPr>
          <w:rFonts w:ascii="Times New Roman" w:hAnsi="Times New Roman" w:cs="Times New Roman"/>
          <w:sz w:val="24"/>
          <w:szCs w:val="24"/>
        </w:rPr>
        <w:t>ugrožena djetetova dobrobit</w:t>
      </w:r>
      <w:r w:rsidRPr="002700D4">
        <w:rPr>
          <w:rFonts w:ascii="Times New Roman" w:hAnsi="Times New Roman" w:cs="Times New Roman"/>
          <w:sz w:val="24"/>
          <w:szCs w:val="24"/>
        </w:rPr>
        <w:t>.</w:t>
      </w:r>
      <w:r w:rsidR="005708F3" w:rsidRPr="002700D4">
        <w:rPr>
          <w:rFonts w:ascii="Times New Roman" w:hAnsi="Times New Roman" w:cs="Times New Roman"/>
          <w:sz w:val="24"/>
          <w:szCs w:val="24"/>
        </w:rPr>
        <w:t xml:space="preserve"> </w:t>
      </w:r>
      <w:r w:rsidR="00A0668D" w:rsidRPr="002700D4">
        <w:rPr>
          <w:rFonts w:ascii="Times New Roman" w:hAnsi="Times New Roman" w:cs="Times New Roman"/>
          <w:sz w:val="24"/>
          <w:szCs w:val="24"/>
        </w:rPr>
        <w:t xml:space="preserve">To su upravo situacije koje su u praksi prepoznate kao </w:t>
      </w:r>
      <w:proofErr w:type="spellStart"/>
      <w:r w:rsidR="00264DF8" w:rsidRPr="002700D4">
        <w:rPr>
          <w:rFonts w:ascii="Times New Roman" w:hAnsi="Times New Roman" w:cs="Times New Roman"/>
          <w:sz w:val="24"/>
          <w:szCs w:val="24"/>
        </w:rPr>
        <w:t>vi</w:t>
      </w:r>
      <w:r w:rsidR="004D0E27" w:rsidRPr="002700D4">
        <w:rPr>
          <w:rFonts w:ascii="Times New Roman" w:hAnsi="Times New Roman" w:cs="Times New Roman"/>
          <w:sz w:val="24"/>
          <w:szCs w:val="24"/>
        </w:rPr>
        <w:t>soko</w:t>
      </w:r>
      <w:r w:rsidR="00264DF8" w:rsidRPr="002700D4">
        <w:rPr>
          <w:rFonts w:ascii="Times New Roman" w:hAnsi="Times New Roman" w:cs="Times New Roman"/>
          <w:sz w:val="24"/>
          <w:szCs w:val="24"/>
        </w:rPr>
        <w:t>konfliktno</w:t>
      </w:r>
      <w:proofErr w:type="spellEnd"/>
      <w:r w:rsidR="00A0668D" w:rsidRPr="002700D4">
        <w:rPr>
          <w:rFonts w:ascii="Times New Roman" w:hAnsi="Times New Roman" w:cs="Times New Roman"/>
          <w:sz w:val="24"/>
          <w:szCs w:val="24"/>
        </w:rPr>
        <w:t xml:space="preserve"> razdvojeno roditeljstvo</w:t>
      </w:r>
      <w:r w:rsidR="00227E51" w:rsidRPr="002700D4">
        <w:rPr>
          <w:rFonts w:ascii="Times New Roman" w:hAnsi="Times New Roman" w:cs="Times New Roman"/>
          <w:sz w:val="24"/>
          <w:szCs w:val="24"/>
        </w:rPr>
        <w:t xml:space="preserve"> (</w:t>
      </w:r>
      <w:proofErr w:type="spellStart"/>
      <w:r w:rsidR="00227E51" w:rsidRPr="002700D4">
        <w:rPr>
          <w:rFonts w:ascii="Times New Roman" w:hAnsi="Times New Roman" w:cs="Times New Roman"/>
          <w:sz w:val="24"/>
          <w:szCs w:val="24"/>
        </w:rPr>
        <w:t>Lahal</w:t>
      </w:r>
      <w:proofErr w:type="spellEnd"/>
      <w:r w:rsidR="00227E51" w:rsidRPr="002700D4">
        <w:rPr>
          <w:rFonts w:ascii="Times New Roman" w:hAnsi="Times New Roman" w:cs="Times New Roman"/>
          <w:sz w:val="24"/>
          <w:szCs w:val="24"/>
        </w:rPr>
        <w:t>, 2018)</w:t>
      </w:r>
      <w:r w:rsidR="00A0668D" w:rsidRPr="002700D4">
        <w:rPr>
          <w:rFonts w:ascii="Times New Roman" w:hAnsi="Times New Roman" w:cs="Times New Roman"/>
          <w:sz w:val="24"/>
          <w:szCs w:val="24"/>
        </w:rPr>
        <w:t xml:space="preserve">.  </w:t>
      </w:r>
      <w:r w:rsidR="00AD72B2" w:rsidRPr="002700D4">
        <w:rPr>
          <w:rFonts w:ascii="Times New Roman" w:hAnsi="Times New Roman" w:cs="Times New Roman"/>
          <w:sz w:val="24"/>
          <w:szCs w:val="24"/>
        </w:rPr>
        <w:t xml:space="preserve">Iznimno je važno prepoznati što ranije mogućnosti ovakvog razvoja roditeljskih odnosa i pravovremeno pomoći </w:t>
      </w:r>
      <w:r w:rsidR="004D0E27" w:rsidRPr="002700D4">
        <w:rPr>
          <w:rFonts w:ascii="Times New Roman" w:hAnsi="Times New Roman" w:cs="Times New Roman"/>
          <w:sz w:val="24"/>
          <w:szCs w:val="24"/>
        </w:rPr>
        <w:t xml:space="preserve">djeci ali i </w:t>
      </w:r>
      <w:r w:rsidR="00AD72B2" w:rsidRPr="002700D4">
        <w:rPr>
          <w:rFonts w:ascii="Times New Roman" w:hAnsi="Times New Roman" w:cs="Times New Roman"/>
          <w:sz w:val="24"/>
          <w:szCs w:val="24"/>
        </w:rPr>
        <w:t>roditeljima da osvijeste štetnost posljedic</w:t>
      </w:r>
      <w:r w:rsidR="009C1F9A" w:rsidRPr="002700D4">
        <w:rPr>
          <w:rFonts w:ascii="Times New Roman" w:hAnsi="Times New Roman" w:cs="Times New Roman"/>
          <w:sz w:val="24"/>
          <w:szCs w:val="24"/>
        </w:rPr>
        <w:t>a</w:t>
      </w:r>
      <w:r w:rsidR="00AD72B2" w:rsidRPr="002700D4">
        <w:rPr>
          <w:rFonts w:ascii="Times New Roman" w:hAnsi="Times New Roman" w:cs="Times New Roman"/>
          <w:sz w:val="24"/>
          <w:szCs w:val="24"/>
        </w:rPr>
        <w:t xml:space="preserve"> naveden</w:t>
      </w:r>
      <w:r w:rsidR="00227E51" w:rsidRPr="002700D4">
        <w:rPr>
          <w:rFonts w:ascii="Times New Roman" w:hAnsi="Times New Roman" w:cs="Times New Roman"/>
          <w:sz w:val="24"/>
          <w:szCs w:val="24"/>
        </w:rPr>
        <w:t>ih</w:t>
      </w:r>
      <w:r w:rsidR="00AD72B2" w:rsidRPr="002700D4">
        <w:rPr>
          <w:rFonts w:ascii="Times New Roman" w:hAnsi="Times New Roman" w:cs="Times New Roman"/>
          <w:sz w:val="24"/>
          <w:szCs w:val="24"/>
        </w:rPr>
        <w:t xml:space="preserve"> ponašanja </w:t>
      </w:r>
      <w:r w:rsidR="009C1F9A" w:rsidRPr="002700D4">
        <w:rPr>
          <w:rFonts w:ascii="Times New Roman" w:hAnsi="Times New Roman" w:cs="Times New Roman"/>
          <w:sz w:val="24"/>
          <w:szCs w:val="24"/>
        </w:rPr>
        <w:t xml:space="preserve">za dijete </w:t>
      </w:r>
      <w:r w:rsidR="00AD72B2" w:rsidRPr="002700D4">
        <w:rPr>
          <w:rFonts w:ascii="Times New Roman" w:hAnsi="Times New Roman" w:cs="Times New Roman"/>
          <w:sz w:val="24"/>
          <w:szCs w:val="24"/>
        </w:rPr>
        <w:t xml:space="preserve">i osobnu odgovornost za dobrobit vlastitog djeteta.  </w:t>
      </w:r>
      <w:r w:rsidR="00227E51" w:rsidRPr="002700D4">
        <w:rPr>
          <w:rFonts w:ascii="Times New Roman" w:hAnsi="Times New Roman" w:cs="Times New Roman"/>
          <w:sz w:val="24"/>
          <w:szCs w:val="24"/>
        </w:rPr>
        <w:t>Rano prepoznavanje  početni</w:t>
      </w:r>
      <w:r w:rsidR="000732F1" w:rsidRPr="002700D4">
        <w:rPr>
          <w:rFonts w:ascii="Times New Roman" w:hAnsi="Times New Roman" w:cs="Times New Roman"/>
          <w:sz w:val="24"/>
          <w:szCs w:val="24"/>
        </w:rPr>
        <w:t>h</w:t>
      </w:r>
      <w:r w:rsidR="00227E51" w:rsidRPr="002700D4">
        <w:rPr>
          <w:rFonts w:ascii="Times New Roman" w:hAnsi="Times New Roman" w:cs="Times New Roman"/>
          <w:sz w:val="24"/>
          <w:szCs w:val="24"/>
        </w:rPr>
        <w:t xml:space="preserve"> znakov</w:t>
      </w:r>
      <w:r w:rsidR="000732F1" w:rsidRPr="002700D4">
        <w:rPr>
          <w:rFonts w:ascii="Times New Roman" w:hAnsi="Times New Roman" w:cs="Times New Roman"/>
          <w:sz w:val="24"/>
          <w:szCs w:val="24"/>
        </w:rPr>
        <w:t>a</w:t>
      </w:r>
      <w:r w:rsidR="00227E51" w:rsidRPr="002700D4">
        <w:rPr>
          <w:rFonts w:ascii="Times New Roman" w:hAnsi="Times New Roman" w:cs="Times New Roman"/>
          <w:sz w:val="24"/>
          <w:szCs w:val="24"/>
        </w:rPr>
        <w:t xml:space="preserve"> </w:t>
      </w:r>
      <w:r w:rsidR="000732F1" w:rsidRPr="002700D4">
        <w:rPr>
          <w:rFonts w:ascii="Times New Roman" w:hAnsi="Times New Roman" w:cs="Times New Roman"/>
          <w:sz w:val="24"/>
          <w:szCs w:val="24"/>
        </w:rPr>
        <w:t xml:space="preserve">nesnalaženja </w:t>
      </w:r>
      <w:r w:rsidR="00603035" w:rsidRPr="002700D4">
        <w:rPr>
          <w:rFonts w:ascii="Times New Roman" w:hAnsi="Times New Roman" w:cs="Times New Roman"/>
          <w:sz w:val="24"/>
          <w:szCs w:val="24"/>
        </w:rPr>
        <w:t xml:space="preserve">i problema </w:t>
      </w:r>
      <w:r w:rsidR="000732F1" w:rsidRPr="002700D4">
        <w:rPr>
          <w:rFonts w:ascii="Times New Roman" w:hAnsi="Times New Roman" w:cs="Times New Roman"/>
          <w:sz w:val="24"/>
          <w:szCs w:val="24"/>
        </w:rPr>
        <w:t xml:space="preserve">roditelja </w:t>
      </w:r>
      <w:r w:rsidR="00603035" w:rsidRPr="002700D4">
        <w:rPr>
          <w:rFonts w:ascii="Times New Roman" w:hAnsi="Times New Roman" w:cs="Times New Roman"/>
          <w:sz w:val="24"/>
          <w:szCs w:val="24"/>
        </w:rPr>
        <w:t xml:space="preserve">a </w:t>
      </w:r>
      <w:r w:rsidR="000732F1" w:rsidRPr="002700D4">
        <w:rPr>
          <w:rFonts w:ascii="Times New Roman" w:hAnsi="Times New Roman" w:cs="Times New Roman"/>
          <w:sz w:val="24"/>
          <w:szCs w:val="24"/>
        </w:rPr>
        <w:t>koj</w:t>
      </w:r>
      <w:r w:rsidR="00603035" w:rsidRPr="002700D4">
        <w:rPr>
          <w:rFonts w:ascii="Times New Roman" w:hAnsi="Times New Roman" w:cs="Times New Roman"/>
          <w:sz w:val="24"/>
          <w:szCs w:val="24"/>
        </w:rPr>
        <w:t>i</w:t>
      </w:r>
      <w:r w:rsidR="000732F1" w:rsidRPr="002700D4">
        <w:rPr>
          <w:rFonts w:ascii="Times New Roman" w:hAnsi="Times New Roman" w:cs="Times New Roman"/>
          <w:sz w:val="24"/>
          <w:szCs w:val="24"/>
        </w:rPr>
        <w:t xml:space="preserve"> vode </w:t>
      </w:r>
      <w:r w:rsidR="00227E51" w:rsidRPr="002700D4">
        <w:rPr>
          <w:rFonts w:ascii="Times New Roman" w:hAnsi="Times New Roman" w:cs="Times New Roman"/>
          <w:sz w:val="24"/>
          <w:szCs w:val="24"/>
        </w:rPr>
        <w:t>manipulativno</w:t>
      </w:r>
      <w:r w:rsidR="000732F1" w:rsidRPr="002700D4">
        <w:rPr>
          <w:rFonts w:ascii="Times New Roman" w:hAnsi="Times New Roman" w:cs="Times New Roman"/>
          <w:sz w:val="24"/>
          <w:szCs w:val="24"/>
        </w:rPr>
        <w:t>m</w:t>
      </w:r>
      <w:r w:rsidR="00227E51" w:rsidRPr="002700D4">
        <w:rPr>
          <w:rFonts w:ascii="Times New Roman" w:hAnsi="Times New Roman" w:cs="Times New Roman"/>
          <w:sz w:val="24"/>
          <w:szCs w:val="24"/>
        </w:rPr>
        <w:t xml:space="preserve"> ponašanj</w:t>
      </w:r>
      <w:r w:rsidR="000732F1" w:rsidRPr="002700D4">
        <w:rPr>
          <w:rFonts w:ascii="Times New Roman" w:hAnsi="Times New Roman" w:cs="Times New Roman"/>
          <w:sz w:val="24"/>
          <w:szCs w:val="24"/>
        </w:rPr>
        <w:t>u</w:t>
      </w:r>
      <w:r w:rsidR="00227E51" w:rsidRPr="002700D4">
        <w:rPr>
          <w:rFonts w:ascii="Times New Roman" w:hAnsi="Times New Roman" w:cs="Times New Roman"/>
          <w:sz w:val="24"/>
          <w:szCs w:val="24"/>
        </w:rPr>
        <w:t xml:space="preserve"> </w:t>
      </w:r>
      <w:r w:rsidR="000732F1" w:rsidRPr="002700D4">
        <w:rPr>
          <w:rFonts w:ascii="Times New Roman" w:hAnsi="Times New Roman" w:cs="Times New Roman"/>
          <w:sz w:val="24"/>
          <w:szCs w:val="24"/>
        </w:rPr>
        <w:t xml:space="preserve">je ključno da se </w:t>
      </w:r>
      <w:r w:rsidR="00603035" w:rsidRPr="002700D4">
        <w:rPr>
          <w:rFonts w:ascii="Times New Roman" w:hAnsi="Times New Roman" w:cs="Times New Roman"/>
          <w:sz w:val="24"/>
          <w:szCs w:val="24"/>
        </w:rPr>
        <w:t xml:space="preserve">inicira </w:t>
      </w:r>
      <w:r w:rsidR="00227E51" w:rsidRPr="002700D4">
        <w:rPr>
          <w:rFonts w:ascii="Times New Roman" w:hAnsi="Times New Roman" w:cs="Times New Roman"/>
          <w:sz w:val="24"/>
          <w:szCs w:val="24"/>
        </w:rPr>
        <w:t xml:space="preserve">stručni rad </w:t>
      </w:r>
      <w:r w:rsidR="000732F1" w:rsidRPr="002700D4">
        <w:rPr>
          <w:rFonts w:ascii="Times New Roman" w:hAnsi="Times New Roman" w:cs="Times New Roman"/>
          <w:sz w:val="24"/>
          <w:szCs w:val="24"/>
        </w:rPr>
        <w:t xml:space="preserve">čiji je cilj zaštita djeteta i </w:t>
      </w:r>
      <w:r w:rsidR="00227E51" w:rsidRPr="002700D4">
        <w:rPr>
          <w:rFonts w:ascii="Times New Roman" w:hAnsi="Times New Roman" w:cs="Times New Roman"/>
          <w:sz w:val="24"/>
          <w:szCs w:val="24"/>
        </w:rPr>
        <w:t>zausta</w:t>
      </w:r>
      <w:r w:rsidR="000732F1" w:rsidRPr="002700D4">
        <w:rPr>
          <w:rFonts w:ascii="Times New Roman" w:hAnsi="Times New Roman" w:cs="Times New Roman"/>
          <w:sz w:val="24"/>
          <w:szCs w:val="24"/>
        </w:rPr>
        <w:t xml:space="preserve">vljanje </w:t>
      </w:r>
      <w:r w:rsidR="00227E51" w:rsidRPr="002700D4">
        <w:rPr>
          <w:rFonts w:ascii="Times New Roman" w:hAnsi="Times New Roman" w:cs="Times New Roman"/>
          <w:sz w:val="24"/>
          <w:szCs w:val="24"/>
        </w:rPr>
        <w:t>eskalacija</w:t>
      </w:r>
      <w:r w:rsidR="000732F1" w:rsidRPr="002700D4">
        <w:rPr>
          <w:rFonts w:ascii="Times New Roman" w:hAnsi="Times New Roman" w:cs="Times New Roman"/>
          <w:sz w:val="24"/>
          <w:szCs w:val="24"/>
        </w:rPr>
        <w:t xml:space="preserve"> tih ponašanja</w:t>
      </w:r>
      <w:r w:rsidR="00227E51" w:rsidRPr="002700D4">
        <w:rPr>
          <w:rFonts w:ascii="Times New Roman" w:hAnsi="Times New Roman" w:cs="Times New Roman"/>
          <w:sz w:val="24"/>
          <w:szCs w:val="24"/>
        </w:rPr>
        <w:t xml:space="preserve">. </w:t>
      </w:r>
      <w:r w:rsidR="00377EF4" w:rsidRPr="002700D4">
        <w:rPr>
          <w:rFonts w:ascii="Times New Roman" w:hAnsi="Times New Roman" w:cs="Times New Roman"/>
          <w:sz w:val="24"/>
          <w:szCs w:val="24"/>
        </w:rPr>
        <w:t xml:space="preserve">Pri tome, neovisno o nazivu ove pojave, ovdje govorimo </w:t>
      </w:r>
      <w:r w:rsidR="002700D4" w:rsidRPr="002700D4">
        <w:rPr>
          <w:rFonts w:ascii="Times New Roman" w:hAnsi="Times New Roman" w:cs="Times New Roman"/>
          <w:sz w:val="24"/>
          <w:szCs w:val="24"/>
        </w:rPr>
        <w:t>o često trajnom narušavanju odnosa između djeteta i jednog roditelja, a pod utjecajem drugog roditelja, a ponekad i o narušavanju odnosa s oba roditelja</w:t>
      </w:r>
      <w:bookmarkStart w:id="11" w:name="_Hlk84842670"/>
      <w:r w:rsidR="00377EF4" w:rsidRPr="002700D4">
        <w:rPr>
          <w:rFonts w:ascii="Times New Roman" w:hAnsi="Times New Roman" w:cs="Times New Roman"/>
          <w:sz w:val="24"/>
          <w:szCs w:val="24"/>
        </w:rPr>
        <w:t>.</w:t>
      </w:r>
    </w:p>
    <w:bookmarkEnd w:id="11"/>
    <w:p w14:paraId="09032A59" w14:textId="77777777" w:rsidR="00227E51" w:rsidRPr="002700D4" w:rsidRDefault="00227E51" w:rsidP="00227E51">
      <w:pPr>
        <w:spacing w:after="0" w:line="360" w:lineRule="auto"/>
        <w:jc w:val="both"/>
        <w:rPr>
          <w:rFonts w:ascii="Times New Roman" w:hAnsi="Times New Roman" w:cs="Times New Roman"/>
          <w:sz w:val="24"/>
          <w:szCs w:val="24"/>
        </w:rPr>
      </w:pPr>
    </w:p>
    <w:p w14:paraId="4D40E21C" w14:textId="41924906" w:rsidR="002F178F" w:rsidRPr="002700D4" w:rsidRDefault="00A0668D" w:rsidP="002F178F">
      <w:pPr>
        <w:spacing w:line="360" w:lineRule="auto"/>
        <w:jc w:val="both"/>
        <w:rPr>
          <w:rFonts w:ascii="Times New Roman" w:hAnsi="Times New Roman" w:cs="Times New Roman"/>
          <w:sz w:val="24"/>
          <w:szCs w:val="24"/>
        </w:rPr>
      </w:pPr>
      <w:r w:rsidRPr="002700D4">
        <w:rPr>
          <w:rFonts w:ascii="Times New Roman" w:hAnsi="Times New Roman" w:cs="Times New Roman"/>
          <w:sz w:val="24"/>
          <w:szCs w:val="24"/>
        </w:rPr>
        <w:t>N</w:t>
      </w:r>
      <w:r w:rsidR="00724246" w:rsidRPr="002700D4">
        <w:rPr>
          <w:rFonts w:ascii="Times New Roman" w:hAnsi="Times New Roman" w:cs="Times New Roman"/>
          <w:sz w:val="24"/>
          <w:szCs w:val="24"/>
        </w:rPr>
        <w:t xml:space="preserve">eprijeporno je da su neka </w:t>
      </w:r>
      <w:r w:rsidR="005708F3" w:rsidRPr="002700D4">
        <w:rPr>
          <w:rFonts w:ascii="Times New Roman" w:hAnsi="Times New Roman" w:cs="Times New Roman"/>
          <w:sz w:val="24"/>
          <w:szCs w:val="24"/>
        </w:rPr>
        <w:t xml:space="preserve">djeca </w:t>
      </w:r>
      <w:r w:rsidR="009C1F9A" w:rsidRPr="002700D4">
        <w:rPr>
          <w:rFonts w:ascii="Times New Roman" w:hAnsi="Times New Roman" w:cs="Times New Roman"/>
          <w:sz w:val="24"/>
          <w:szCs w:val="24"/>
        </w:rPr>
        <w:t xml:space="preserve">na neprimjeren način </w:t>
      </w:r>
      <w:r w:rsidR="005708F3" w:rsidRPr="002700D4">
        <w:rPr>
          <w:rFonts w:ascii="Times New Roman" w:hAnsi="Times New Roman" w:cs="Times New Roman"/>
          <w:sz w:val="24"/>
          <w:szCs w:val="24"/>
        </w:rPr>
        <w:t>uvučena u sukob roditelja</w:t>
      </w:r>
      <w:r w:rsidR="00724246" w:rsidRPr="002700D4">
        <w:rPr>
          <w:rFonts w:ascii="Times New Roman" w:hAnsi="Times New Roman" w:cs="Times New Roman"/>
          <w:sz w:val="24"/>
          <w:szCs w:val="24"/>
        </w:rPr>
        <w:t xml:space="preserve"> te da </w:t>
      </w:r>
      <w:r w:rsidR="009C1F9A" w:rsidRPr="002700D4">
        <w:rPr>
          <w:rFonts w:ascii="Times New Roman" w:hAnsi="Times New Roman" w:cs="Times New Roman"/>
          <w:sz w:val="24"/>
          <w:szCs w:val="24"/>
        </w:rPr>
        <w:t xml:space="preserve">takva </w:t>
      </w:r>
      <w:r w:rsidR="00724246" w:rsidRPr="002700D4">
        <w:rPr>
          <w:rFonts w:ascii="Times New Roman" w:hAnsi="Times New Roman" w:cs="Times New Roman"/>
          <w:sz w:val="24"/>
          <w:szCs w:val="24"/>
        </w:rPr>
        <w:t>ponašanj</w:t>
      </w:r>
      <w:r w:rsidR="009C1F9A" w:rsidRPr="002700D4">
        <w:rPr>
          <w:rFonts w:ascii="Times New Roman" w:hAnsi="Times New Roman" w:cs="Times New Roman"/>
          <w:sz w:val="24"/>
          <w:szCs w:val="24"/>
        </w:rPr>
        <w:t>a</w:t>
      </w:r>
      <w:r w:rsidR="00724246" w:rsidRPr="002700D4">
        <w:rPr>
          <w:rFonts w:ascii="Times New Roman" w:hAnsi="Times New Roman" w:cs="Times New Roman"/>
          <w:sz w:val="24"/>
          <w:szCs w:val="24"/>
        </w:rPr>
        <w:t xml:space="preserve"> roditelja </w:t>
      </w:r>
      <w:r w:rsidR="00AD72B2" w:rsidRPr="002700D4">
        <w:rPr>
          <w:rFonts w:ascii="Times New Roman" w:hAnsi="Times New Roman" w:cs="Times New Roman"/>
          <w:sz w:val="24"/>
          <w:szCs w:val="24"/>
        </w:rPr>
        <w:t>mo</w:t>
      </w:r>
      <w:r w:rsidR="009C1F9A" w:rsidRPr="002700D4">
        <w:rPr>
          <w:rFonts w:ascii="Times New Roman" w:hAnsi="Times New Roman" w:cs="Times New Roman"/>
          <w:sz w:val="24"/>
          <w:szCs w:val="24"/>
        </w:rPr>
        <w:t xml:space="preserve">gu dovesti do </w:t>
      </w:r>
      <w:r w:rsidR="00724246" w:rsidRPr="002700D4">
        <w:rPr>
          <w:rFonts w:ascii="Times New Roman" w:hAnsi="Times New Roman" w:cs="Times New Roman"/>
          <w:sz w:val="24"/>
          <w:szCs w:val="24"/>
        </w:rPr>
        <w:t>psihičko</w:t>
      </w:r>
      <w:r w:rsidR="004D0E27" w:rsidRPr="002700D4">
        <w:rPr>
          <w:rFonts w:ascii="Times New Roman" w:hAnsi="Times New Roman" w:cs="Times New Roman"/>
          <w:sz w:val="24"/>
          <w:szCs w:val="24"/>
        </w:rPr>
        <w:t>g</w:t>
      </w:r>
      <w:r w:rsidR="00724246" w:rsidRPr="002700D4">
        <w:rPr>
          <w:rFonts w:ascii="Times New Roman" w:hAnsi="Times New Roman" w:cs="Times New Roman"/>
          <w:sz w:val="24"/>
          <w:szCs w:val="24"/>
        </w:rPr>
        <w:t xml:space="preserve"> </w:t>
      </w:r>
      <w:r w:rsidR="004D0E27" w:rsidRPr="002700D4">
        <w:rPr>
          <w:rFonts w:ascii="Times New Roman" w:hAnsi="Times New Roman" w:cs="Times New Roman"/>
          <w:sz w:val="24"/>
          <w:szCs w:val="24"/>
        </w:rPr>
        <w:t xml:space="preserve">zlostavljanja </w:t>
      </w:r>
      <w:r w:rsidR="00724246" w:rsidRPr="002700D4">
        <w:rPr>
          <w:rFonts w:ascii="Times New Roman" w:hAnsi="Times New Roman" w:cs="Times New Roman"/>
          <w:sz w:val="24"/>
          <w:szCs w:val="24"/>
        </w:rPr>
        <w:t>djeteta</w:t>
      </w:r>
      <w:r w:rsidR="009C1F9A" w:rsidRPr="002700D4">
        <w:rPr>
          <w:rFonts w:ascii="Times New Roman" w:hAnsi="Times New Roman" w:cs="Times New Roman"/>
          <w:sz w:val="24"/>
          <w:szCs w:val="24"/>
        </w:rPr>
        <w:t xml:space="preserve"> i </w:t>
      </w:r>
      <w:r w:rsidR="00724246" w:rsidRPr="002700D4">
        <w:rPr>
          <w:rFonts w:ascii="Times New Roman" w:hAnsi="Times New Roman" w:cs="Times New Roman"/>
          <w:sz w:val="24"/>
          <w:szCs w:val="24"/>
        </w:rPr>
        <w:t xml:space="preserve"> da postoje djeca koja su </w:t>
      </w:r>
      <w:r w:rsidR="005708F3" w:rsidRPr="002700D4">
        <w:rPr>
          <w:rFonts w:ascii="Times New Roman" w:hAnsi="Times New Roman" w:cs="Times New Roman"/>
          <w:sz w:val="24"/>
          <w:szCs w:val="24"/>
        </w:rPr>
        <w:t>otuđen</w:t>
      </w:r>
      <w:r w:rsidR="00724246" w:rsidRPr="002700D4">
        <w:rPr>
          <w:rFonts w:ascii="Times New Roman" w:hAnsi="Times New Roman" w:cs="Times New Roman"/>
          <w:sz w:val="24"/>
          <w:szCs w:val="24"/>
        </w:rPr>
        <w:t>a (</w:t>
      </w:r>
      <w:r w:rsidR="00E030C4" w:rsidRPr="002700D4">
        <w:rPr>
          <w:rFonts w:ascii="Times New Roman" w:hAnsi="Times New Roman" w:cs="Times New Roman"/>
          <w:sz w:val="24"/>
          <w:szCs w:val="24"/>
        </w:rPr>
        <w:t>„</w:t>
      </w:r>
      <w:r w:rsidRPr="002700D4">
        <w:rPr>
          <w:rFonts w:ascii="Times New Roman" w:hAnsi="Times New Roman" w:cs="Times New Roman"/>
          <w:sz w:val="24"/>
          <w:szCs w:val="24"/>
        </w:rPr>
        <w:t xml:space="preserve">psihološki </w:t>
      </w:r>
      <w:r w:rsidR="00724246" w:rsidRPr="002700D4">
        <w:rPr>
          <w:rFonts w:ascii="Times New Roman" w:hAnsi="Times New Roman" w:cs="Times New Roman"/>
          <w:sz w:val="24"/>
          <w:szCs w:val="24"/>
        </w:rPr>
        <w:t>ukradena</w:t>
      </w:r>
      <w:r w:rsidR="00E030C4" w:rsidRPr="002700D4">
        <w:rPr>
          <w:rFonts w:ascii="Times New Roman" w:hAnsi="Times New Roman" w:cs="Times New Roman"/>
          <w:sz w:val="24"/>
          <w:szCs w:val="24"/>
        </w:rPr>
        <w:t xml:space="preserve"> djeca</w:t>
      </w:r>
      <w:r w:rsidRPr="002700D4">
        <w:rPr>
          <w:rFonts w:ascii="Times New Roman" w:hAnsi="Times New Roman" w:cs="Times New Roman"/>
          <w:sz w:val="24"/>
          <w:szCs w:val="24"/>
        </w:rPr>
        <w:t>“</w:t>
      </w:r>
      <w:r w:rsidR="00724246" w:rsidRPr="002700D4">
        <w:rPr>
          <w:rFonts w:ascii="Times New Roman" w:hAnsi="Times New Roman" w:cs="Times New Roman"/>
          <w:sz w:val="24"/>
          <w:szCs w:val="24"/>
        </w:rPr>
        <w:t>) od drugog roditelja</w:t>
      </w:r>
      <w:r w:rsidR="00F52035" w:rsidRPr="002700D4">
        <w:rPr>
          <w:rFonts w:ascii="Times New Roman" w:hAnsi="Times New Roman" w:cs="Times New Roman"/>
          <w:sz w:val="24"/>
          <w:szCs w:val="24"/>
        </w:rPr>
        <w:t>. Ponašanja roditelja koj</w:t>
      </w:r>
      <w:r w:rsidR="009870D4" w:rsidRPr="002700D4">
        <w:rPr>
          <w:rFonts w:ascii="Times New Roman" w:hAnsi="Times New Roman" w:cs="Times New Roman"/>
          <w:sz w:val="24"/>
          <w:szCs w:val="24"/>
        </w:rPr>
        <w:t>a</w:t>
      </w:r>
      <w:r w:rsidR="00F52035" w:rsidRPr="002700D4">
        <w:rPr>
          <w:rFonts w:ascii="Times New Roman" w:hAnsi="Times New Roman" w:cs="Times New Roman"/>
          <w:sz w:val="24"/>
          <w:szCs w:val="24"/>
        </w:rPr>
        <w:t xml:space="preserve"> tome vode su  </w:t>
      </w:r>
      <w:r w:rsidR="00724246" w:rsidRPr="002700D4">
        <w:rPr>
          <w:rFonts w:ascii="Times New Roman" w:hAnsi="Times New Roman" w:cs="Times New Roman"/>
          <w:sz w:val="24"/>
          <w:szCs w:val="24"/>
        </w:rPr>
        <w:t xml:space="preserve">da </w:t>
      </w:r>
      <w:r w:rsidR="00227E51" w:rsidRPr="002700D4">
        <w:rPr>
          <w:rFonts w:ascii="Times New Roman" w:hAnsi="Times New Roman" w:cs="Times New Roman"/>
          <w:sz w:val="24"/>
          <w:szCs w:val="24"/>
        </w:rPr>
        <w:t xml:space="preserve">ocrnjuje djetetu drugog roditelja iako za to nema realnog razloga, da  </w:t>
      </w:r>
      <w:r w:rsidR="00F52035" w:rsidRPr="002700D4">
        <w:rPr>
          <w:rFonts w:ascii="Times New Roman" w:hAnsi="Times New Roman" w:cs="Times New Roman"/>
          <w:sz w:val="24"/>
          <w:szCs w:val="24"/>
        </w:rPr>
        <w:t xml:space="preserve">na različite načine sabotira </w:t>
      </w:r>
      <w:r w:rsidR="00AA7DC4" w:rsidRPr="002700D4">
        <w:rPr>
          <w:rFonts w:ascii="Times New Roman" w:hAnsi="Times New Roman" w:cs="Times New Roman"/>
          <w:sz w:val="24"/>
          <w:szCs w:val="24"/>
        </w:rPr>
        <w:t>osobn</w:t>
      </w:r>
      <w:r w:rsidR="00F52035" w:rsidRPr="002700D4">
        <w:rPr>
          <w:rFonts w:ascii="Times New Roman" w:hAnsi="Times New Roman" w:cs="Times New Roman"/>
          <w:sz w:val="24"/>
          <w:szCs w:val="24"/>
        </w:rPr>
        <w:t>e</w:t>
      </w:r>
      <w:r w:rsidR="00AA7DC4" w:rsidRPr="002700D4">
        <w:rPr>
          <w:rFonts w:ascii="Times New Roman" w:hAnsi="Times New Roman" w:cs="Times New Roman"/>
          <w:sz w:val="24"/>
          <w:szCs w:val="24"/>
        </w:rPr>
        <w:t xml:space="preserve"> odnos</w:t>
      </w:r>
      <w:r w:rsidR="00F52035" w:rsidRPr="002700D4">
        <w:rPr>
          <w:rFonts w:ascii="Times New Roman" w:hAnsi="Times New Roman" w:cs="Times New Roman"/>
          <w:sz w:val="24"/>
          <w:szCs w:val="24"/>
        </w:rPr>
        <w:t>e</w:t>
      </w:r>
      <w:r w:rsidR="00AA7DC4" w:rsidRPr="002700D4">
        <w:rPr>
          <w:rFonts w:ascii="Times New Roman" w:hAnsi="Times New Roman" w:cs="Times New Roman"/>
          <w:sz w:val="24"/>
          <w:szCs w:val="24"/>
        </w:rPr>
        <w:t xml:space="preserve"> i kontakt</w:t>
      </w:r>
      <w:r w:rsidR="00F52035" w:rsidRPr="002700D4">
        <w:rPr>
          <w:rFonts w:ascii="Times New Roman" w:hAnsi="Times New Roman" w:cs="Times New Roman"/>
          <w:sz w:val="24"/>
          <w:szCs w:val="24"/>
        </w:rPr>
        <w:t xml:space="preserve">e djeteta </w:t>
      </w:r>
      <w:r w:rsidR="004D0E27" w:rsidRPr="002700D4">
        <w:rPr>
          <w:rFonts w:ascii="Times New Roman" w:hAnsi="Times New Roman" w:cs="Times New Roman"/>
          <w:sz w:val="24"/>
          <w:szCs w:val="24"/>
        </w:rPr>
        <w:t>i</w:t>
      </w:r>
      <w:r w:rsidR="00AA7DC4" w:rsidRPr="002700D4">
        <w:rPr>
          <w:rFonts w:ascii="Times New Roman" w:hAnsi="Times New Roman" w:cs="Times New Roman"/>
          <w:sz w:val="24"/>
          <w:szCs w:val="24"/>
        </w:rPr>
        <w:t xml:space="preserve"> </w:t>
      </w:r>
      <w:r w:rsidR="00F52035" w:rsidRPr="002700D4">
        <w:rPr>
          <w:rFonts w:ascii="Times New Roman" w:hAnsi="Times New Roman" w:cs="Times New Roman"/>
          <w:sz w:val="24"/>
          <w:szCs w:val="24"/>
        </w:rPr>
        <w:t>drugog roditelja</w:t>
      </w:r>
      <w:r w:rsidR="00AA7DC4" w:rsidRPr="002700D4">
        <w:rPr>
          <w:rFonts w:ascii="Times New Roman" w:hAnsi="Times New Roman" w:cs="Times New Roman"/>
          <w:sz w:val="24"/>
          <w:szCs w:val="24"/>
        </w:rPr>
        <w:t xml:space="preserve">, da </w:t>
      </w:r>
      <w:r w:rsidR="00724246" w:rsidRPr="002700D4">
        <w:rPr>
          <w:rFonts w:ascii="Times New Roman" w:hAnsi="Times New Roman" w:cs="Times New Roman"/>
          <w:sz w:val="24"/>
          <w:szCs w:val="24"/>
        </w:rPr>
        <w:t>djetetu sugerira</w:t>
      </w:r>
      <w:r w:rsidR="00F52035" w:rsidRPr="002700D4">
        <w:rPr>
          <w:rFonts w:ascii="Times New Roman" w:hAnsi="Times New Roman" w:cs="Times New Roman"/>
          <w:sz w:val="24"/>
          <w:szCs w:val="24"/>
        </w:rPr>
        <w:t xml:space="preserve"> </w:t>
      </w:r>
      <w:r w:rsidR="00724246" w:rsidRPr="002700D4">
        <w:rPr>
          <w:rFonts w:ascii="Times New Roman" w:hAnsi="Times New Roman" w:cs="Times New Roman"/>
          <w:sz w:val="24"/>
          <w:szCs w:val="24"/>
        </w:rPr>
        <w:t>što treba govoriti</w:t>
      </w:r>
      <w:r w:rsidR="00AD72B2" w:rsidRPr="002700D4">
        <w:rPr>
          <w:rFonts w:ascii="Times New Roman" w:hAnsi="Times New Roman" w:cs="Times New Roman"/>
          <w:sz w:val="24"/>
          <w:szCs w:val="24"/>
        </w:rPr>
        <w:t xml:space="preserve"> i </w:t>
      </w:r>
      <w:r w:rsidR="00724246" w:rsidRPr="002700D4">
        <w:rPr>
          <w:rFonts w:ascii="Times New Roman" w:hAnsi="Times New Roman" w:cs="Times New Roman"/>
          <w:sz w:val="24"/>
          <w:szCs w:val="24"/>
        </w:rPr>
        <w:t>kako se ponašati</w:t>
      </w:r>
      <w:r w:rsidR="00AA7DC4" w:rsidRPr="002700D4">
        <w:rPr>
          <w:rFonts w:ascii="Times New Roman" w:hAnsi="Times New Roman" w:cs="Times New Roman"/>
          <w:sz w:val="24"/>
          <w:szCs w:val="24"/>
        </w:rPr>
        <w:t xml:space="preserve"> pred stručnjacima i drugim članovima obitelji,</w:t>
      </w:r>
      <w:r w:rsidR="00724246" w:rsidRPr="002700D4">
        <w:rPr>
          <w:rFonts w:ascii="Times New Roman" w:hAnsi="Times New Roman" w:cs="Times New Roman"/>
          <w:sz w:val="24"/>
          <w:szCs w:val="24"/>
        </w:rPr>
        <w:t xml:space="preserve"> </w:t>
      </w:r>
      <w:r w:rsidR="00AA7DC4" w:rsidRPr="002700D4">
        <w:rPr>
          <w:rFonts w:ascii="Times New Roman" w:hAnsi="Times New Roman" w:cs="Times New Roman"/>
          <w:sz w:val="24"/>
          <w:szCs w:val="24"/>
        </w:rPr>
        <w:t>da</w:t>
      </w:r>
      <w:r w:rsidR="00724246" w:rsidRPr="002700D4">
        <w:rPr>
          <w:rFonts w:ascii="Times New Roman" w:hAnsi="Times New Roman" w:cs="Times New Roman"/>
          <w:sz w:val="24"/>
          <w:szCs w:val="24"/>
        </w:rPr>
        <w:t xml:space="preserve"> </w:t>
      </w:r>
      <w:r w:rsidR="009870D4" w:rsidRPr="002700D4">
        <w:rPr>
          <w:rFonts w:ascii="Times New Roman" w:hAnsi="Times New Roman" w:cs="Times New Roman"/>
          <w:sz w:val="24"/>
          <w:szCs w:val="24"/>
        </w:rPr>
        <w:t xml:space="preserve">se </w:t>
      </w:r>
      <w:r w:rsidR="00724246" w:rsidRPr="002700D4">
        <w:rPr>
          <w:rFonts w:ascii="Times New Roman" w:hAnsi="Times New Roman" w:cs="Times New Roman"/>
          <w:sz w:val="24"/>
          <w:szCs w:val="24"/>
        </w:rPr>
        <w:t>o drugom roditelju govori iznimno negativno</w:t>
      </w:r>
      <w:r w:rsidR="00F52035" w:rsidRPr="002700D4">
        <w:rPr>
          <w:rFonts w:ascii="Times New Roman" w:hAnsi="Times New Roman" w:cs="Times New Roman"/>
          <w:sz w:val="24"/>
          <w:szCs w:val="24"/>
        </w:rPr>
        <w:t>…</w:t>
      </w:r>
      <w:r w:rsidR="00E030C4" w:rsidRPr="002700D4">
        <w:rPr>
          <w:rFonts w:ascii="Times New Roman" w:hAnsi="Times New Roman" w:cs="Times New Roman"/>
          <w:sz w:val="24"/>
          <w:szCs w:val="24"/>
        </w:rPr>
        <w:t>(</w:t>
      </w:r>
      <w:r w:rsidR="00977F5D" w:rsidRPr="002700D4">
        <w:rPr>
          <w:rFonts w:ascii="Times New Roman" w:hAnsi="Times New Roman" w:cs="Times New Roman"/>
          <w:sz w:val="24"/>
          <w:szCs w:val="24"/>
        </w:rPr>
        <w:t xml:space="preserve">npr. </w:t>
      </w:r>
      <w:bookmarkStart w:id="12" w:name="_Hlk84842398"/>
      <w:r w:rsidR="00977F5D" w:rsidRPr="002700D4">
        <w:rPr>
          <w:rFonts w:ascii="Times New Roman" w:hAnsi="Times New Roman" w:cs="Times New Roman"/>
          <w:sz w:val="24"/>
          <w:szCs w:val="24"/>
        </w:rPr>
        <w:t>Baker, 2008.</w:t>
      </w:r>
      <w:bookmarkEnd w:id="12"/>
      <w:r w:rsidR="00977F5D" w:rsidRPr="002700D4">
        <w:rPr>
          <w:rFonts w:ascii="Times New Roman" w:hAnsi="Times New Roman" w:cs="Times New Roman"/>
          <w:sz w:val="24"/>
          <w:szCs w:val="24"/>
        </w:rPr>
        <w:t>; Ernečić i Patrčević, 2013.)</w:t>
      </w:r>
      <w:r w:rsidR="00E030C4" w:rsidRPr="002700D4">
        <w:rPr>
          <w:rFonts w:ascii="Times New Roman" w:hAnsi="Times New Roman" w:cs="Times New Roman"/>
          <w:sz w:val="24"/>
          <w:szCs w:val="24"/>
        </w:rPr>
        <w:t xml:space="preserve">. </w:t>
      </w:r>
      <w:r w:rsidR="00F52035" w:rsidRPr="002700D4">
        <w:rPr>
          <w:rFonts w:ascii="Times New Roman" w:hAnsi="Times New Roman" w:cs="Times New Roman"/>
          <w:sz w:val="24"/>
          <w:szCs w:val="24"/>
        </w:rPr>
        <w:t>K</w:t>
      </w:r>
      <w:r w:rsidR="006C4E76" w:rsidRPr="002700D4">
        <w:rPr>
          <w:rFonts w:ascii="Times New Roman" w:hAnsi="Times New Roman" w:cs="Times New Roman"/>
          <w:sz w:val="24"/>
          <w:szCs w:val="24"/>
        </w:rPr>
        <w:t xml:space="preserve">ao posljedicu </w:t>
      </w:r>
      <w:r w:rsidR="006C4E76" w:rsidRPr="002700D4">
        <w:rPr>
          <w:rFonts w:ascii="Times New Roman" w:hAnsi="Times New Roman" w:cs="Times New Roman"/>
          <w:sz w:val="24"/>
          <w:szCs w:val="24"/>
        </w:rPr>
        <w:lastRenderedPageBreak/>
        <w:t xml:space="preserve">ovakvih i sličnih ponašanja dijete </w:t>
      </w:r>
      <w:r w:rsidR="00F52035" w:rsidRPr="002700D4">
        <w:rPr>
          <w:rFonts w:ascii="Times New Roman" w:hAnsi="Times New Roman" w:cs="Times New Roman"/>
          <w:sz w:val="24"/>
          <w:szCs w:val="24"/>
        </w:rPr>
        <w:t>počinje odbija</w:t>
      </w:r>
      <w:r w:rsidR="002F178F" w:rsidRPr="002700D4">
        <w:rPr>
          <w:rFonts w:ascii="Times New Roman" w:hAnsi="Times New Roman" w:cs="Times New Roman"/>
          <w:sz w:val="24"/>
          <w:szCs w:val="24"/>
        </w:rPr>
        <w:t>ti</w:t>
      </w:r>
      <w:r w:rsidR="00F52035" w:rsidRPr="002700D4">
        <w:rPr>
          <w:rFonts w:ascii="Times New Roman" w:hAnsi="Times New Roman" w:cs="Times New Roman"/>
          <w:sz w:val="24"/>
          <w:szCs w:val="24"/>
        </w:rPr>
        <w:t xml:space="preserve"> </w:t>
      </w:r>
      <w:r w:rsidR="006C4E76" w:rsidRPr="002700D4">
        <w:rPr>
          <w:rFonts w:ascii="Times New Roman" w:hAnsi="Times New Roman" w:cs="Times New Roman"/>
          <w:sz w:val="24"/>
          <w:szCs w:val="24"/>
        </w:rPr>
        <w:t>kontakt s drugim roditeljem.</w:t>
      </w:r>
      <w:r w:rsidR="00AA7DC4" w:rsidRPr="002700D4">
        <w:rPr>
          <w:rFonts w:ascii="Times New Roman" w:hAnsi="Times New Roman" w:cs="Times New Roman"/>
          <w:sz w:val="24"/>
          <w:szCs w:val="24"/>
        </w:rPr>
        <w:t xml:space="preserve"> </w:t>
      </w:r>
      <w:r w:rsidR="00724246" w:rsidRPr="002700D4">
        <w:rPr>
          <w:rFonts w:ascii="Times New Roman" w:hAnsi="Times New Roman" w:cs="Times New Roman"/>
          <w:sz w:val="24"/>
          <w:szCs w:val="24"/>
        </w:rPr>
        <w:t xml:space="preserve">Neovisno o tome </w:t>
      </w:r>
      <w:r w:rsidR="00AD72B2" w:rsidRPr="002700D4">
        <w:rPr>
          <w:rFonts w:ascii="Times New Roman" w:hAnsi="Times New Roman" w:cs="Times New Roman"/>
          <w:sz w:val="24"/>
          <w:szCs w:val="24"/>
        </w:rPr>
        <w:t>što je</w:t>
      </w:r>
      <w:r w:rsidR="00AA7DC4" w:rsidRPr="002700D4">
        <w:rPr>
          <w:rFonts w:ascii="Times New Roman" w:hAnsi="Times New Roman" w:cs="Times New Roman"/>
          <w:sz w:val="24"/>
          <w:szCs w:val="24"/>
        </w:rPr>
        <w:t xml:space="preserve"> </w:t>
      </w:r>
      <w:r w:rsidR="00AD72B2" w:rsidRPr="002700D4">
        <w:rPr>
          <w:rFonts w:ascii="Times New Roman" w:hAnsi="Times New Roman" w:cs="Times New Roman"/>
          <w:sz w:val="24"/>
          <w:szCs w:val="24"/>
        </w:rPr>
        <w:t xml:space="preserve">od navedenog istina, </w:t>
      </w:r>
      <w:r w:rsidR="00724246" w:rsidRPr="002700D4">
        <w:rPr>
          <w:rFonts w:ascii="Times New Roman" w:hAnsi="Times New Roman" w:cs="Times New Roman"/>
          <w:sz w:val="24"/>
          <w:szCs w:val="24"/>
        </w:rPr>
        <w:t xml:space="preserve">za dijete je takva situacija iznimno </w:t>
      </w:r>
      <w:r w:rsidR="009C1F9A" w:rsidRPr="002700D4">
        <w:rPr>
          <w:rFonts w:ascii="Times New Roman" w:hAnsi="Times New Roman" w:cs="Times New Roman"/>
          <w:sz w:val="24"/>
          <w:szCs w:val="24"/>
        </w:rPr>
        <w:t xml:space="preserve">teška, </w:t>
      </w:r>
      <w:r w:rsidR="004D0E27" w:rsidRPr="002700D4">
        <w:rPr>
          <w:rFonts w:ascii="Times New Roman" w:hAnsi="Times New Roman" w:cs="Times New Roman"/>
          <w:sz w:val="24"/>
          <w:szCs w:val="24"/>
        </w:rPr>
        <w:t xml:space="preserve">naime </w:t>
      </w:r>
      <w:r w:rsidR="00AA7DC4" w:rsidRPr="002700D4">
        <w:rPr>
          <w:rFonts w:ascii="Times New Roman" w:hAnsi="Times New Roman" w:cs="Times New Roman"/>
          <w:sz w:val="24"/>
          <w:szCs w:val="24"/>
        </w:rPr>
        <w:t xml:space="preserve">mnoga </w:t>
      </w:r>
      <w:r w:rsidR="00724246" w:rsidRPr="002700D4">
        <w:rPr>
          <w:rFonts w:ascii="Times New Roman" w:hAnsi="Times New Roman" w:cs="Times New Roman"/>
          <w:sz w:val="24"/>
          <w:szCs w:val="24"/>
        </w:rPr>
        <w:t>djeca doživljavaju vrlo snažan unutarnji konflikt lojalnosti i ponekad odabiru jednu stranu tj. jednog roditelja</w:t>
      </w:r>
      <w:r w:rsidR="00F52035" w:rsidRPr="002700D4">
        <w:rPr>
          <w:rFonts w:ascii="Times New Roman" w:hAnsi="Times New Roman" w:cs="Times New Roman"/>
          <w:sz w:val="24"/>
          <w:szCs w:val="24"/>
        </w:rPr>
        <w:t>,</w:t>
      </w:r>
      <w:r w:rsidR="00724246" w:rsidRPr="002700D4">
        <w:rPr>
          <w:rFonts w:ascii="Times New Roman" w:hAnsi="Times New Roman" w:cs="Times New Roman"/>
          <w:sz w:val="24"/>
          <w:szCs w:val="24"/>
        </w:rPr>
        <w:t xml:space="preserve">  jer si na taj način sami olakšavaju situaci</w:t>
      </w:r>
      <w:r w:rsidR="00AD72B2" w:rsidRPr="002700D4">
        <w:rPr>
          <w:rFonts w:ascii="Times New Roman" w:hAnsi="Times New Roman" w:cs="Times New Roman"/>
          <w:sz w:val="24"/>
          <w:szCs w:val="24"/>
        </w:rPr>
        <w:t>j</w:t>
      </w:r>
      <w:r w:rsidR="00724246" w:rsidRPr="002700D4">
        <w:rPr>
          <w:rFonts w:ascii="Times New Roman" w:hAnsi="Times New Roman" w:cs="Times New Roman"/>
          <w:sz w:val="24"/>
          <w:szCs w:val="24"/>
        </w:rPr>
        <w:t>u u kojoj se nalaze.</w:t>
      </w:r>
      <w:r w:rsidRPr="002700D4">
        <w:rPr>
          <w:rFonts w:ascii="Times New Roman" w:hAnsi="Times New Roman" w:cs="Times New Roman"/>
          <w:sz w:val="24"/>
          <w:szCs w:val="24"/>
        </w:rPr>
        <w:t xml:space="preserve"> </w:t>
      </w:r>
      <w:r w:rsidR="00977F5D" w:rsidRPr="002700D4">
        <w:rPr>
          <w:rFonts w:ascii="Times New Roman" w:hAnsi="Times New Roman" w:cs="Times New Roman"/>
          <w:sz w:val="24"/>
          <w:szCs w:val="24"/>
        </w:rPr>
        <w:t xml:space="preserve">Na žalost, kako upozoravaju </w:t>
      </w:r>
      <w:bookmarkStart w:id="13" w:name="_Hlk84842809"/>
      <w:r w:rsidR="00377EF4" w:rsidRPr="002700D4">
        <w:rPr>
          <w:rFonts w:ascii="Times New Roman" w:hAnsi="Times New Roman" w:cs="Times New Roman"/>
          <w:sz w:val="24"/>
          <w:szCs w:val="24"/>
        </w:rPr>
        <w:t>Filipović i Osmak-Franjić (2010.)</w:t>
      </w:r>
      <w:r w:rsidR="00977F5D" w:rsidRPr="002700D4">
        <w:rPr>
          <w:rFonts w:ascii="Times New Roman" w:hAnsi="Times New Roman" w:cs="Times New Roman"/>
          <w:sz w:val="24"/>
          <w:szCs w:val="24"/>
        </w:rPr>
        <w:t>,</w:t>
      </w:r>
      <w:bookmarkEnd w:id="13"/>
      <w:r w:rsidR="00977F5D" w:rsidRPr="002700D4">
        <w:rPr>
          <w:rFonts w:ascii="Times New Roman" w:hAnsi="Times New Roman" w:cs="Times New Roman"/>
          <w:sz w:val="24"/>
          <w:szCs w:val="24"/>
        </w:rPr>
        <w:t xml:space="preserve"> dijete i djetetove potrebe, kao i emocionalne reakcije na roditeljski sukob, često ostaju neprepoznate, a dijete uskraćeno za potrebnu podršku. </w:t>
      </w:r>
    </w:p>
    <w:p w14:paraId="28FD064E" w14:textId="3B61E90C" w:rsidR="00724246" w:rsidRPr="002700D4" w:rsidRDefault="00A0668D" w:rsidP="0070760B">
      <w:pPr>
        <w:spacing w:line="360" w:lineRule="auto"/>
        <w:jc w:val="both"/>
        <w:rPr>
          <w:rFonts w:ascii="Times New Roman" w:hAnsi="Times New Roman" w:cs="Times New Roman"/>
          <w:sz w:val="24"/>
          <w:szCs w:val="24"/>
        </w:rPr>
      </w:pPr>
      <w:r w:rsidRPr="002700D4">
        <w:rPr>
          <w:rFonts w:ascii="Times New Roman" w:hAnsi="Times New Roman" w:cs="Times New Roman"/>
          <w:sz w:val="24"/>
          <w:szCs w:val="24"/>
        </w:rPr>
        <w:t>U praksi je  potvrđeno</w:t>
      </w:r>
      <w:r w:rsidR="002F178F" w:rsidRPr="002700D4">
        <w:rPr>
          <w:rFonts w:ascii="Times New Roman" w:hAnsi="Times New Roman" w:cs="Times New Roman"/>
          <w:sz w:val="24"/>
          <w:szCs w:val="24"/>
        </w:rPr>
        <w:t xml:space="preserve"> da ovakva</w:t>
      </w:r>
      <w:r w:rsidRPr="002700D4">
        <w:rPr>
          <w:rFonts w:ascii="Times New Roman" w:hAnsi="Times New Roman" w:cs="Times New Roman"/>
          <w:sz w:val="24"/>
          <w:szCs w:val="24"/>
        </w:rPr>
        <w:t>, po dijete iznimno štetna</w:t>
      </w:r>
      <w:r w:rsidR="00F40EC2" w:rsidRPr="002700D4">
        <w:rPr>
          <w:rFonts w:ascii="Times New Roman" w:hAnsi="Times New Roman" w:cs="Times New Roman"/>
          <w:sz w:val="24"/>
          <w:szCs w:val="24"/>
        </w:rPr>
        <w:t>,</w:t>
      </w:r>
      <w:r w:rsidRPr="002700D4">
        <w:rPr>
          <w:rFonts w:ascii="Times New Roman" w:hAnsi="Times New Roman" w:cs="Times New Roman"/>
          <w:sz w:val="24"/>
          <w:szCs w:val="24"/>
        </w:rPr>
        <w:t xml:space="preserve">  ponašanja čine i majke i očevi</w:t>
      </w:r>
      <w:r w:rsidR="0070760B" w:rsidRPr="002700D4">
        <w:rPr>
          <w:rFonts w:ascii="Times New Roman" w:hAnsi="Times New Roman" w:cs="Times New Roman"/>
          <w:sz w:val="24"/>
          <w:szCs w:val="24"/>
        </w:rPr>
        <w:t xml:space="preserve"> i u situacijama kad je i kad nije prethodilo nasilje u partnerskom odnosu </w:t>
      </w:r>
      <w:r w:rsidR="004D0E27" w:rsidRPr="002700D4">
        <w:rPr>
          <w:rFonts w:ascii="Times New Roman" w:hAnsi="Times New Roman" w:cs="Times New Roman"/>
          <w:sz w:val="24"/>
          <w:szCs w:val="24"/>
        </w:rPr>
        <w:t xml:space="preserve">i </w:t>
      </w:r>
      <w:r w:rsidR="0070760B" w:rsidRPr="002700D4">
        <w:rPr>
          <w:rFonts w:ascii="Times New Roman" w:hAnsi="Times New Roman" w:cs="Times New Roman"/>
          <w:sz w:val="24"/>
          <w:szCs w:val="24"/>
        </w:rPr>
        <w:t xml:space="preserve">raspadu zajednice roditelja. </w:t>
      </w:r>
      <w:r w:rsidR="00F40EC2" w:rsidRPr="002700D4">
        <w:rPr>
          <w:rFonts w:ascii="Times New Roman" w:hAnsi="Times New Roman" w:cs="Times New Roman"/>
          <w:sz w:val="24"/>
          <w:szCs w:val="24"/>
        </w:rPr>
        <w:t>Ne postoje služ</w:t>
      </w:r>
      <w:r w:rsidR="004D0E27" w:rsidRPr="002700D4">
        <w:rPr>
          <w:rFonts w:ascii="Times New Roman" w:hAnsi="Times New Roman" w:cs="Times New Roman"/>
          <w:sz w:val="24"/>
          <w:szCs w:val="24"/>
        </w:rPr>
        <w:t>b</w:t>
      </w:r>
      <w:r w:rsidR="00F40EC2" w:rsidRPr="002700D4">
        <w:rPr>
          <w:rFonts w:ascii="Times New Roman" w:hAnsi="Times New Roman" w:cs="Times New Roman"/>
          <w:sz w:val="24"/>
          <w:szCs w:val="24"/>
        </w:rPr>
        <w:t xml:space="preserve">eni pokazatelji u koliko takvih slučajeva je bilo prisutno nasilje u partnerskom odnosu, ali detaljna analiza 146 slučajeva </w:t>
      </w:r>
      <w:r w:rsidR="0070760B" w:rsidRPr="002700D4">
        <w:rPr>
          <w:rFonts w:ascii="Times New Roman" w:hAnsi="Times New Roman" w:cs="Times New Roman"/>
          <w:sz w:val="24"/>
          <w:szCs w:val="24"/>
        </w:rPr>
        <w:t>iz 2018. godine</w:t>
      </w:r>
      <w:r w:rsidR="004D0E27" w:rsidRPr="002700D4">
        <w:rPr>
          <w:rFonts w:ascii="Times New Roman" w:hAnsi="Times New Roman" w:cs="Times New Roman"/>
          <w:sz w:val="24"/>
          <w:szCs w:val="24"/>
        </w:rPr>
        <w:t>,</w:t>
      </w:r>
      <w:r w:rsidR="0070760B" w:rsidRPr="002700D4">
        <w:rPr>
          <w:rFonts w:ascii="Times New Roman" w:hAnsi="Times New Roman" w:cs="Times New Roman"/>
          <w:sz w:val="24"/>
          <w:szCs w:val="24"/>
        </w:rPr>
        <w:t xml:space="preserve"> </w:t>
      </w:r>
      <w:r w:rsidR="00F40EC2" w:rsidRPr="002700D4">
        <w:rPr>
          <w:rFonts w:ascii="Times New Roman" w:hAnsi="Times New Roman" w:cs="Times New Roman"/>
          <w:sz w:val="24"/>
          <w:szCs w:val="24"/>
        </w:rPr>
        <w:t>koj</w:t>
      </w:r>
      <w:r w:rsidR="0070760B" w:rsidRPr="002700D4">
        <w:rPr>
          <w:rFonts w:ascii="Times New Roman" w:hAnsi="Times New Roman" w:cs="Times New Roman"/>
          <w:sz w:val="24"/>
          <w:szCs w:val="24"/>
        </w:rPr>
        <w:t>e</w:t>
      </w:r>
      <w:r w:rsidR="00F40EC2" w:rsidRPr="002700D4">
        <w:rPr>
          <w:rFonts w:ascii="Times New Roman" w:hAnsi="Times New Roman" w:cs="Times New Roman"/>
          <w:sz w:val="24"/>
          <w:szCs w:val="24"/>
        </w:rPr>
        <w:t xml:space="preserve"> su </w:t>
      </w:r>
      <w:r w:rsidR="0070760B" w:rsidRPr="002700D4">
        <w:rPr>
          <w:rFonts w:ascii="Times New Roman" w:hAnsi="Times New Roman" w:cs="Times New Roman"/>
          <w:sz w:val="24"/>
          <w:szCs w:val="24"/>
        </w:rPr>
        <w:t xml:space="preserve">različiti </w:t>
      </w:r>
      <w:r w:rsidR="00F40EC2" w:rsidRPr="002700D4">
        <w:rPr>
          <w:rFonts w:ascii="Times New Roman" w:hAnsi="Times New Roman" w:cs="Times New Roman"/>
          <w:sz w:val="24"/>
          <w:szCs w:val="24"/>
        </w:rPr>
        <w:t>CZSS kl</w:t>
      </w:r>
      <w:r w:rsidR="0070760B" w:rsidRPr="002700D4">
        <w:rPr>
          <w:rFonts w:ascii="Times New Roman" w:hAnsi="Times New Roman" w:cs="Times New Roman"/>
          <w:sz w:val="24"/>
          <w:szCs w:val="24"/>
        </w:rPr>
        <w:t>a</w:t>
      </w:r>
      <w:r w:rsidR="00F40EC2" w:rsidRPr="002700D4">
        <w:rPr>
          <w:rFonts w:ascii="Times New Roman" w:hAnsi="Times New Roman" w:cs="Times New Roman"/>
          <w:sz w:val="24"/>
          <w:szCs w:val="24"/>
        </w:rPr>
        <w:t xml:space="preserve">sificirali kao </w:t>
      </w:r>
      <w:r w:rsidR="0070760B" w:rsidRPr="002700D4">
        <w:rPr>
          <w:rFonts w:ascii="Times New Roman" w:hAnsi="Times New Roman" w:cs="Times New Roman"/>
          <w:sz w:val="24"/>
          <w:szCs w:val="24"/>
        </w:rPr>
        <w:t xml:space="preserve">slučajeve </w:t>
      </w:r>
      <w:r w:rsidR="004D0E27" w:rsidRPr="002700D4">
        <w:rPr>
          <w:rFonts w:ascii="Times New Roman" w:hAnsi="Times New Roman" w:cs="Times New Roman"/>
          <w:sz w:val="24"/>
          <w:szCs w:val="24"/>
        </w:rPr>
        <w:t xml:space="preserve">s </w:t>
      </w:r>
      <w:r w:rsidR="0070760B" w:rsidRPr="002700D4">
        <w:rPr>
          <w:rFonts w:ascii="Times New Roman" w:hAnsi="Times New Roman" w:cs="Times New Roman"/>
          <w:sz w:val="24"/>
          <w:szCs w:val="24"/>
        </w:rPr>
        <w:t>v</w:t>
      </w:r>
      <w:r w:rsidR="00F40EC2" w:rsidRPr="002700D4">
        <w:rPr>
          <w:rFonts w:ascii="Times New Roman" w:hAnsi="Times New Roman" w:cs="Times New Roman"/>
          <w:sz w:val="24"/>
          <w:szCs w:val="24"/>
        </w:rPr>
        <w:t>is</w:t>
      </w:r>
      <w:r w:rsidR="0070760B" w:rsidRPr="002700D4">
        <w:rPr>
          <w:rFonts w:ascii="Times New Roman" w:hAnsi="Times New Roman" w:cs="Times New Roman"/>
          <w:sz w:val="24"/>
          <w:szCs w:val="24"/>
        </w:rPr>
        <w:t>o</w:t>
      </w:r>
      <w:r w:rsidR="00F40EC2" w:rsidRPr="002700D4">
        <w:rPr>
          <w:rFonts w:ascii="Times New Roman" w:hAnsi="Times New Roman" w:cs="Times New Roman"/>
          <w:sz w:val="24"/>
          <w:szCs w:val="24"/>
        </w:rPr>
        <w:t>ko-konfliktnim ro</w:t>
      </w:r>
      <w:r w:rsidR="0070760B" w:rsidRPr="002700D4">
        <w:rPr>
          <w:rFonts w:ascii="Times New Roman" w:hAnsi="Times New Roman" w:cs="Times New Roman"/>
          <w:sz w:val="24"/>
          <w:szCs w:val="24"/>
        </w:rPr>
        <w:t>diteljstvom</w:t>
      </w:r>
      <w:r w:rsidR="00F40EC2" w:rsidRPr="002700D4">
        <w:rPr>
          <w:rFonts w:ascii="Times New Roman" w:hAnsi="Times New Roman" w:cs="Times New Roman"/>
          <w:sz w:val="24"/>
          <w:szCs w:val="24"/>
        </w:rPr>
        <w:t>, pokaz</w:t>
      </w:r>
      <w:r w:rsidR="0070760B" w:rsidRPr="002700D4">
        <w:rPr>
          <w:rFonts w:ascii="Times New Roman" w:hAnsi="Times New Roman" w:cs="Times New Roman"/>
          <w:sz w:val="24"/>
          <w:szCs w:val="24"/>
        </w:rPr>
        <w:t>u</w:t>
      </w:r>
      <w:r w:rsidR="00F40EC2" w:rsidRPr="002700D4">
        <w:rPr>
          <w:rFonts w:ascii="Times New Roman" w:hAnsi="Times New Roman" w:cs="Times New Roman"/>
          <w:sz w:val="24"/>
          <w:szCs w:val="24"/>
        </w:rPr>
        <w:t>je da je u 48,7,% slu</w:t>
      </w:r>
      <w:r w:rsidR="0070760B" w:rsidRPr="002700D4">
        <w:rPr>
          <w:rFonts w:ascii="Times New Roman" w:hAnsi="Times New Roman" w:cs="Times New Roman"/>
          <w:sz w:val="24"/>
          <w:szCs w:val="24"/>
        </w:rPr>
        <w:t xml:space="preserve">čajeva </w:t>
      </w:r>
      <w:r w:rsidR="00F40EC2" w:rsidRPr="002700D4">
        <w:rPr>
          <w:rFonts w:ascii="Times New Roman" w:hAnsi="Times New Roman" w:cs="Times New Roman"/>
          <w:sz w:val="24"/>
          <w:szCs w:val="24"/>
        </w:rPr>
        <w:t>b</w:t>
      </w:r>
      <w:r w:rsidR="0070760B" w:rsidRPr="002700D4">
        <w:rPr>
          <w:rFonts w:ascii="Times New Roman" w:hAnsi="Times New Roman" w:cs="Times New Roman"/>
          <w:sz w:val="24"/>
          <w:szCs w:val="24"/>
        </w:rPr>
        <w:t>i</w:t>
      </w:r>
      <w:r w:rsidR="00F40EC2" w:rsidRPr="002700D4">
        <w:rPr>
          <w:rFonts w:ascii="Times New Roman" w:hAnsi="Times New Roman" w:cs="Times New Roman"/>
          <w:sz w:val="24"/>
          <w:szCs w:val="24"/>
        </w:rPr>
        <w:t>lo evidentirano n</w:t>
      </w:r>
      <w:r w:rsidR="0070760B" w:rsidRPr="002700D4">
        <w:rPr>
          <w:rFonts w:ascii="Times New Roman" w:hAnsi="Times New Roman" w:cs="Times New Roman"/>
          <w:sz w:val="24"/>
          <w:szCs w:val="24"/>
        </w:rPr>
        <w:t>a</w:t>
      </w:r>
      <w:r w:rsidR="00F40EC2" w:rsidRPr="002700D4">
        <w:rPr>
          <w:rFonts w:ascii="Times New Roman" w:hAnsi="Times New Roman" w:cs="Times New Roman"/>
          <w:sz w:val="24"/>
          <w:szCs w:val="24"/>
        </w:rPr>
        <w:t>silje u p</w:t>
      </w:r>
      <w:r w:rsidR="0070760B" w:rsidRPr="002700D4">
        <w:rPr>
          <w:rFonts w:ascii="Times New Roman" w:hAnsi="Times New Roman" w:cs="Times New Roman"/>
          <w:sz w:val="24"/>
          <w:szCs w:val="24"/>
        </w:rPr>
        <w:t>a</w:t>
      </w:r>
      <w:r w:rsidR="00F40EC2" w:rsidRPr="002700D4">
        <w:rPr>
          <w:rFonts w:ascii="Times New Roman" w:hAnsi="Times New Roman" w:cs="Times New Roman"/>
          <w:sz w:val="24"/>
          <w:szCs w:val="24"/>
        </w:rPr>
        <w:t>rt</w:t>
      </w:r>
      <w:r w:rsidR="0070760B" w:rsidRPr="002700D4">
        <w:rPr>
          <w:rFonts w:ascii="Times New Roman" w:hAnsi="Times New Roman" w:cs="Times New Roman"/>
          <w:sz w:val="24"/>
          <w:szCs w:val="24"/>
        </w:rPr>
        <w:t>erskom odnosu prije razdvajanja</w:t>
      </w:r>
      <w:r w:rsidR="00F40EC2" w:rsidRPr="002700D4">
        <w:rPr>
          <w:rFonts w:ascii="Times New Roman" w:hAnsi="Times New Roman" w:cs="Times New Roman"/>
          <w:sz w:val="24"/>
          <w:szCs w:val="24"/>
        </w:rPr>
        <w:t>, a u 50,0% slu</w:t>
      </w:r>
      <w:r w:rsidR="0070760B" w:rsidRPr="002700D4">
        <w:rPr>
          <w:rFonts w:ascii="Times New Roman" w:hAnsi="Times New Roman" w:cs="Times New Roman"/>
          <w:sz w:val="24"/>
          <w:szCs w:val="24"/>
        </w:rPr>
        <w:t xml:space="preserve">čajeva </w:t>
      </w:r>
      <w:r w:rsidR="00F40EC2" w:rsidRPr="002700D4">
        <w:rPr>
          <w:rFonts w:ascii="Times New Roman" w:hAnsi="Times New Roman" w:cs="Times New Roman"/>
          <w:sz w:val="24"/>
          <w:szCs w:val="24"/>
        </w:rPr>
        <w:t>i nakon razdv</w:t>
      </w:r>
      <w:r w:rsidR="0070760B" w:rsidRPr="002700D4">
        <w:rPr>
          <w:rFonts w:ascii="Times New Roman" w:hAnsi="Times New Roman" w:cs="Times New Roman"/>
          <w:sz w:val="24"/>
          <w:szCs w:val="24"/>
        </w:rPr>
        <w:t xml:space="preserve">ajanja </w:t>
      </w:r>
      <w:r w:rsidR="00F40EC2" w:rsidRPr="002700D4">
        <w:rPr>
          <w:rFonts w:ascii="Times New Roman" w:hAnsi="Times New Roman" w:cs="Times New Roman"/>
          <w:sz w:val="24"/>
          <w:szCs w:val="24"/>
        </w:rPr>
        <w:t>ro</w:t>
      </w:r>
      <w:r w:rsidR="0070760B" w:rsidRPr="002700D4">
        <w:rPr>
          <w:rFonts w:ascii="Times New Roman" w:hAnsi="Times New Roman" w:cs="Times New Roman"/>
          <w:sz w:val="24"/>
          <w:szCs w:val="24"/>
        </w:rPr>
        <w:t>ditelja</w:t>
      </w:r>
      <w:r w:rsidR="00F40EC2" w:rsidRPr="002700D4">
        <w:rPr>
          <w:rFonts w:ascii="Times New Roman" w:hAnsi="Times New Roman" w:cs="Times New Roman"/>
          <w:sz w:val="24"/>
          <w:szCs w:val="24"/>
        </w:rPr>
        <w:t>. Pri t</w:t>
      </w:r>
      <w:r w:rsidR="0070760B" w:rsidRPr="002700D4">
        <w:rPr>
          <w:rFonts w:ascii="Times New Roman" w:hAnsi="Times New Roman" w:cs="Times New Roman"/>
          <w:sz w:val="24"/>
          <w:szCs w:val="24"/>
        </w:rPr>
        <w:t>o</w:t>
      </w:r>
      <w:r w:rsidR="00F40EC2" w:rsidRPr="002700D4">
        <w:rPr>
          <w:rFonts w:ascii="Times New Roman" w:hAnsi="Times New Roman" w:cs="Times New Roman"/>
          <w:sz w:val="24"/>
          <w:szCs w:val="24"/>
        </w:rPr>
        <w:t>me se</w:t>
      </w:r>
      <w:r w:rsidR="0070760B" w:rsidRPr="002700D4">
        <w:rPr>
          <w:rFonts w:ascii="Times New Roman" w:hAnsi="Times New Roman" w:cs="Times New Roman"/>
          <w:sz w:val="24"/>
          <w:szCs w:val="24"/>
        </w:rPr>
        <w:t xml:space="preserve"> </w:t>
      </w:r>
      <w:r w:rsidR="00F40EC2" w:rsidRPr="002700D4">
        <w:rPr>
          <w:rFonts w:ascii="Times New Roman" w:hAnsi="Times New Roman" w:cs="Times New Roman"/>
          <w:sz w:val="24"/>
          <w:szCs w:val="24"/>
        </w:rPr>
        <w:t>naj</w:t>
      </w:r>
      <w:r w:rsidR="0070760B" w:rsidRPr="002700D4">
        <w:rPr>
          <w:rFonts w:ascii="Times New Roman" w:hAnsi="Times New Roman" w:cs="Times New Roman"/>
          <w:sz w:val="24"/>
          <w:szCs w:val="24"/>
        </w:rPr>
        <w:t xml:space="preserve">češće </w:t>
      </w:r>
      <w:r w:rsidR="00F40EC2" w:rsidRPr="002700D4">
        <w:rPr>
          <w:rFonts w:ascii="Times New Roman" w:hAnsi="Times New Roman" w:cs="Times New Roman"/>
          <w:sz w:val="24"/>
          <w:szCs w:val="24"/>
        </w:rPr>
        <w:t>radi o verbalnom/emo</w:t>
      </w:r>
      <w:r w:rsidR="0070760B" w:rsidRPr="002700D4">
        <w:rPr>
          <w:rFonts w:ascii="Times New Roman" w:hAnsi="Times New Roman" w:cs="Times New Roman"/>
          <w:sz w:val="24"/>
          <w:szCs w:val="24"/>
        </w:rPr>
        <w:t xml:space="preserve">cionalnom </w:t>
      </w:r>
      <w:r w:rsidR="00F40EC2" w:rsidRPr="002700D4">
        <w:rPr>
          <w:rFonts w:ascii="Times New Roman" w:hAnsi="Times New Roman" w:cs="Times New Roman"/>
          <w:sz w:val="24"/>
          <w:szCs w:val="24"/>
        </w:rPr>
        <w:t>n</w:t>
      </w:r>
      <w:r w:rsidR="0070760B" w:rsidRPr="002700D4">
        <w:rPr>
          <w:rFonts w:ascii="Times New Roman" w:hAnsi="Times New Roman" w:cs="Times New Roman"/>
          <w:sz w:val="24"/>
          <w:szCs w:val="24"/>
        </w:rPr>
        <w:t>a</w:t>
      </w:r>
      <w:r w:rsidR="00F40EC2" w:rsidRPr="002700D4">
        <w:rPr>
          <w:rFonts w:ascii="Times New Roman" w:hAnsi="Times New Roman" w:cs="Times New Roman"/>
          <w:sz w:val="24"/>
          <w:szCs w:val="24"/>
        </w:rPr>
        <w:t>sil</w:t>
      </w:r>
      <w:r w:rsidR="0070760B" w:rsidRPr="002700D4">
        <w:rPr>
          <w:rFonts w:ascii="Times New Roman" w:hAnsi="Times New Roman" w:cs="Times New Roman"/>
          <w:sz w:val="24"/>
          <w:szCs w:val="24"/>
        </w:rPr>
        <w:t>j</w:t>
      </w:r>
      <w:r w:rsidR="00F40EC2" w:rsidRPr="002700D4">
        <w:rPr>
          <w:rFonts w:ascii="Times New Roman" w:hAnsi="Times New Roman" w:cs="Times New Roman"/>
          <w:sz w:val="24"/>
          <w:szCs w:val="24"/>
        </w:rPr>
        <w:t>u (61,4%)</w:t>
      </w:r>
      <w:r w:rsidR="0070760B" w:rsidRPr="002700D4">
        <w:rPr>
          <w:rFonts w:ascii="Times New Roman" w:hAnsi="Times New Roman" w:cs="Times New Roman"/>
          <w:sz w:val="24"/>
          <w:szCs w:val="24"/>
        </w:rPr>
        <w:t>,</w:t>
      </w:r>
      <w:r w:rsidR="00F40EC2" w:rsidRPr="002700D4">
        <w:rPr>
          <w:rFonts w:ascii="Times New Roman" w:hAnsi="Times New Roman" w:cs="Times New Roman"/>
          <w:sz w:val="24"/>
          <w:szCs w:val="24"/>
        </w:rPr>
        <w:t xml:space="preserve"> </w:t>
      </w:r>
      <w:r w:rsidR="0070760B" w:rsidRPr="002700D4">
        <w:rPr>
          <w:rFonts w:ascii="Times New Roman" w:hAnsi="Times New Roman" w:cs="Times New Roman"/>
          <w:sz w:val="24"/>
          <w:szCs w:val="24"/>
        </w:rPr>
        <w:t>fi</w:t>
      </w:r>
      <w:r w:rsidR="00F40EC2" w:rsidRPr="002700D4">
        <w:rPr>
          <w:rFonts w:ascii="Times New Roman" w:hAnsi="Times New Roman" w:cs="Times New Roman"/>
          <w:sz w:val="24"/>
          <w:szCs w:val="24"/>
        </w:rPr>
        <w:t>zičkom n</w:t>
      </w:r>
      <w:r w:rsidR="0070760B" w:rsidRPr="002700D4">
        <w:rPr>
          <w:rFonts w:ascii="Times New Roman" w:hAnsi="Times New Roman" w:cs="Times New Roman"/>
          <w:sz w:val="24"/>
          <w:szCs w:val="24"/>
        </w:rPr>
        <w:t>a</w:t>
      </w:r>
      <w:r w:rsidR="00F40EC2" w:rsidRPr="002700D4">
        <w:rPr>
          <w:rFonts w:ascii="Times New Roman" w:hAnsi="Times New Roman" w:cs="Times New Roman"/>
          <w:sz w:val="24"/>
          <w:szCs w:val="24"/>
        </w:rPr>
        <w:t>silju (29</w:t>
      </w:r>
      <w:r w:rsidR="0070760B" w:rsidRPr="002700D4">
        <w:rPr>
          <w:rFonts w:ascii="Times New Roman" w:hAnsi="Times New Roman" w:cs="Times New Roman"/>
          <w:sz w:val="24"/>
          <w:szCs w:val="24"/>
        </w:rPr>
        <w:t>,</w:t>
      </w:r>
      <w:r w:rsidR="00F40EC2" w:rsidRPr="002700D4">
        <w:rPr>
          <w:rFonts w:ascii="Times New Roman" w:hAnsi="Times New Roman" w:cs="Times New Roman"/>
          <w:sz w:val="24"/>
          <w:szCs w:val="24"/>
        </w:rPr>
        <w:t>7%</w:t>
      </w:r>
      <w:r w:rsidR="0070760B" w:rsidRPr="002700D4">
        <w:rPr>
          <w:rFonts w:ascii="Times New Roman" w:hAnsi="Times New Roman" w:cs="Times New Roman"/>
          <w:sz w:val="24"/>
          <w:szCs w:val="24"/>
        </w:rPr>
        <w:t>)</w:t>
      </w:r>
      <w:r w:rsidR="00F40EC2" w:rsidRPr="002700D4">
        <w:rPr>
          <w:rFonts w:ascii="Times New Roman" w:hAnsi="Times New Roman" w:cs="Times New Roman"/>
          <w:sz w:val="24"/>
          <w:szCs w:val="24"/>
        </w:rPr>
        <w:t>, ekon</w:t>
      </w:r>
      <w:r w:rsidR="0070760B" w:rsidRPr="002700D4">
        <w:rPr>
          <w:rFonts w:ascii="Times New Roman" w:hAnsi="Times New Roman" w:cs="Times New Roman"/>
          <w:sz w:val="24"/>
          <w:szCs w:val="24"/>
        </w:rPr>
        <w:t xml:space="preserve">omskom </w:t>
      </w:r>
      <w:r w:rsidR="00F40EC2" w:rsidRPr="002700D4">
        <w:rPr>
          <w:rFonts w:ascii="Times New Roman" w:hAnsi="Times New Roman" w:cs="Times New Roman"/>
          <w:sz w:val="24"/>
          <w:szCs w:val="24"/>
        </w:rPr>
        <w:t>(5.9%</w:t>
      </w:r>
      <w:r w:rsidR="0070760B" w:rsidRPr="002700D4">
        <w:rPr>
          <w:rFonts w:ascii="Times New Roman" w:hAnsi="Times New Roman" w:cs="Times New Roman"/>
          <w:sz w:val="24"/>
          <w:szCs w:val="24"/>
        </w:rPr>
        <w:t>)</w:t>
      </w:r>
      <w:r w:rsidR="00F40EC2" w:rsidRPr="002700D4">
        <w:rPr>
          <w:rFonts w:ascii="Times New Roman" w:hAnsi="Times New Roman" w:cs="Times New Roman"/>
          <w:sz w:val="24"/>
          <w:szCs w:val="24"/>
        </w:rPr>
        <w:t xml:space="preserve"> i s</w:t>
      </w:r>
      <w:r w:rsidR="0070760B" w:rsidRPr="002700D4">
        <w:rPr>
          <w:rFonts w:ascii="Times New Roman" w:hAnsi="Times New Roman" w:cs="Times New Roman"/>
          <w:sz w:val="24"/>
          <w:szCs w:val="24"/>
        </w:rPr>
        <w:t xml:space="preserve">eksualnom </w:t>
      </w:r>
      <w:r w:rsidR="00F40EC2" w:rsidRPr="002700D4">
        <w:rPr>
          <w:rFonts w:ascii="Times New Roman" w:hAnsi="Times New Roman" w:cs="Times New Roman"/>
          <w:sz w:val="24"/>
          <w:szCs w:val="24"/>
        </w:rPr>
        <w:t xml:space="preserve">nasilju </w:t>
      </w:r>
      <w:r w:rsidR="0070760B" w:rsidRPr="002700D4">
        <w:rPr>
          <w:rFonts w:ascii="Times New Roman" w:hAnsi="Times New Roman" w:cs="Times New Roman"/>
          <w:sz w:val="24"/>
          <w:szCs w:val="24"/>
        </w:rPr>
        <w:t>(</w:t>
      </w:r>
      <w:r w:rsidR="00F40EC2" w:rsidRPr="002700D4">
        <w:rPr>
          <w:rFonts w:ascii="Times New Roman" w:hAnsi="Times New Roman" w:cs="Times New Roman"/>
          <w:sz w:val="24"/>
          <w:szCs w:val="24"/>
        </w:rPr>
        <w:t>3%)</w:t>
      </w:r>
      <w:r w:rsidR="0070760B" w:rsidRPr="002700D4">
        <w:rPr>
          <w:rFonts w:ascii="Times New Roman" w:hAnsi="Times New Roman" w:cs="Times New Roman"/>
          <w:sz w:val="24"/>
          <w:szCs w:val="24"/>
        </w:rPr>
        <w:t xml:space="preserve"> </w:t>
      </w:r>
      <w:r w:rsidR="00F40EC2" w:rsidRPr="002700D4">
        <w:rPr>
          <w:rFonts w:ascii="Times New Roman" w:hAnsi="Times New Roman" w:cs="Times New Roman"/>
          <w:sz w:val="24"/>
          <w:szCs w:val="24"/>
        </w:rPr>
        <w:t>(Ajduković, Sladović Franz i Kožljan, 201</w:t>
      </w:r>
      <w:r w:rsidR="003C345C" w:rsidRPr="002700D4">
        <w:rPr>
          <w:rFonts w:ascii="Times New Roman" w:hAnsi="Times New Roman" w:cs="Times New Roman"/>
          <w:sz w:val="24"/>
          <w:szCs w:val="24"/>
        </w:rPr>
        <w:t>9</w:t>
      </w:r>
      <w:r w:rsidR="006C4E76" w:rsidRPr="002700D4">
        <w:rPr>
          <w:rFonts w:ascii="Times New Roman" w:hAnsi="Times New Roman" w:cs="Times New Roman"/>
          <w:sz w:val="24"/>
          <w:szCs w:val="24"/>
        </w:rPr>
        <w:t>.</w:t>
      </w:r>
      <w:r w:rsidR="00F40EC2" w:rsidRPr="002700D4">
        <w:rPr>
          <w:rFonts w:ascii="Times New Roman" w:hAnsi="Times New Roman" w:cs="Times New Roman"/>
          <w:sz w:val="24"/>
          <w:szCs w:val="24"/>
        </w:rPr>
        <w:t>).</w:t>
      </w:r>
      <w:r w:rsidR="00F40EC2" w:rsidRPr="002700D4">
        <w:rPr>
          <w:rStyle w:val="FootnoteReference"/>
          <w:rFonts w:ascii="Times New Roman" w:hAnsi="Times New Roman" w:cs="Times New Roman"/>
          <w:sz w:val="24"/>
          <w:szCs w:val="24"/>
        </w:rPr>
        <w:footnoteReference w:id="5"/>
      </w:r>
      <w:r w:rsidR="006C4E76" w:rsidRPr="002700D4">
        <w:rPr>
          <w:rFonts w:ascii="Times New Roman" w:hAnsi="Times New Roman" w:cs="Times New Roman"/>
          <w:sz w:val="24"/>
          <w:szCs w:val="24"/>
        </w:rPr>
        <w:t xml:space="preserve"> </w:t>
      </w:r>
      <w:r w:rsidR="00F40EC2" w:rsidRPr="002700D4">
        <w:rPr>
          <w:rFonts w:ascii="Times New Roman" w:hAnsi="Times New Roman" w:cs="Times New Roman"/>
          <w:sz w:val="24"/>
          <w:szCs w:val="24"/>
        </w:rPr>
        <w:t xml:space="preserve"> </w:t>
      </w:r>
      <w:r w:rsidR="00924168" w:rsidRPr="002700D4">
        <w:rPr>
          <w:rFonts w:ascii="Times New Roman" w:hAnsi="Times New Roman" w:cs="Times New Roman"/>
          <w:sz w:val="24"/>
          <w:szCs w:val="24"/>
        </w:rPr>
        <w:t xml:space="preserve">Ključna poruka ovih podataka je da </w:t>
      </w:r>
      <w:r w:rsidR="00E030C4" w:rsidRPr="002700D4">
        <w:rPr>
          <w:rFonts w:ascii="Times New Roman" w:hAnsi="Times New Roman" w:cs="Times New Roman"/>
          <w:sz w:val="24"/>
          <w:szCs w:val="24"/>
        </w:rPr>
        <w:t xml:space="preserve">CZSS </w:t>
      </w:r>
      <w:r w:rsidR="00167127" w:rsidRPr="002700D4">
        <w:rPr>
          <w:rFonts w:ascii="Times New Roman" w:hAnsi="Times New Roman" w:cs="Times New Roman"/>
          <w:sz w:val="24"/>
          <w:szCs w:val="24"/>
        </w:rPr>
        <w:t xml:space="preserve">raspolažu s podacima o </w:t>
      </w:r>
      <w:r w:rsidR="00924168" w:rsidRPr="002700D4">
        <w:rPr>
          <w:rFonts w:ascii="Times New Roman" w:hAnsi="Times New Roman" w:cs="Times New Roman"/>
          <w:sz w:val="24"/>
          <w:szCs w:val="24"/>
        </w:rPr>
        <w:t>nasilju u partnerskim odnosima</w:t>
      </w:r>
      <w:r w:rsidR="00167127" w:rsidRPr="002700D4">
        <w:rPr>
          <w:rFonts w:ascii="Times New Roman" w:hAnsi="Times New Roman" w:cs="Times New Roman"/>
          <w:sz w:val="24"/>
          <w:szCs w:val="24"/>
        </w:rPr>
        <w:t xml:space="preserve"> </w:t>
      </w:r>
      <w:r w:rsidR="00924168" w:rsidRPr="002700D4">
        <w:rPr>
          <w:rFonts w:ascii="Times New Roman" w:hAnsi="Times New Roman" w:cs="Times New Roman"/>
          <w:sz w:val="24"/>
          <w:szCs w:val="24"/>
        </w:rPr>
        <w:t xml:space="preserve">i da polazeći od toga trebaju posebno pažljivo voditi računa o balansu moći pri odlučivanju o roditeljstvu, te dobro procijeniti raznu izloženosti, nepovoljne učinke i način zaštite </w:t>
      </w:r>
      <w:r w:rsidR="0070760B" w:rsidRPr="002700D4">
        <w:rPr>
          <w:rFonts w:ascii="Times New Roman" w:hAnsi="Times New Roman" w:cs="Times New Roman"/>
          <w:sz w:val="24"/>
          <w:szCs w:val="24"/>
        </w:rPr>
        <w:t xml:space="preserve">djeca </w:t>
      </w:r>
      <w:r w:rsidR="00924168" w:rsidRPr="002700D4">
        <w:rPr>
          <w:rFonts w:ascii="Times New Roman" w:hAnsi="Times New Roman" w:cs="Times New Roman"/>
          <w:sz w:val="24"/>
          <w:szCs w:val="24"/>
        </w:rPr>
        <w:t>ne ovisno o tome jesu li neposredne ili posredne žrtve nasilja u roditeljskom odnosu</w:t>
      </w:r>
      <w:r w:rsidR="0070760B" w:rsidRPr="002700D4">
        <w:rPr>
          <w:rFonts w:ascii="Times New Roman" w:hAnsi="Times New Roman" w:cs="Times New Roman"/>
          <w:sz w:val="24"/>
          <w:szCs w:val="24"/>
        </w:rPr>
        <w:t xml:space="preserve">. </w:t>
      </w:r>
    </w:p>
    <w:p w14:paraId="66D46DF7" w14:textId="2E1DB9DC" w:rsidR="003B09C0" w:rsidRPr="002700D4" w:rsidRDefault="000F257B" w:rsidP="000F257B">
      <w:pPr>
        <w:spacing w:line="360" w:lineRule="auto"/>
        <w:jc w:val="both"/>
        <w:rPr>
          <w:rFonts w:ascii="Times New Roman" w:hAnsi="Times New Roman" w:cs="Times New Roman"/>
          <w:sz w:val="24"/>
          <w:szCs w:val="24"/>
        </w:rPr>
      </w:pPr>
      <w:r w:rsidRPr="002700D4">
        <w:rPr>
          <w:rFonts w:ascii="Times New Roman" w:hAnsi="Times New Roman" w:cs="Times New Roman"/>
          <w:sz w:val="24"/>
          <w:szCs w:val="24"/>
        </w:rPr>
        <w:t xml:space="preserve">Kad govorimo o djeci treba voditi računa </w:t>
      </w:r>
      <w:r w:rsidR="008C7059" w:rsidRPr="002700D4">
        <w:rPr>
          <w:rFonts w:ascii="Times New Roman" w:hAnsi="Times New Roman" w:cs="Times New Roman"/>
          <w:sz w:val="24"/>
          <w:szCs w:val="24"/>
        </w:rPr>
        <w:t xml:space="preserve">i  tome </w:t>
      </w:r>
      <w:r w:rsidRPr="002700D4">
        <w:rPr>
          <w:rFonts w:ascii="Times New Roman" w:hAnsi="Times New Roman" w:cs="Times New Roman"/>
          <w:sz w:val="24"/>
          <w:szCs w:val="24"/>
        </w:rPr>
        <w:t>da n</w:t>
      </w:r>
      <w:r w:rsidR="003B09C0" w:rsidRPr="002700D4">
        <w:rPr>
          <w:rFonts w:ascii="Times New Roman" w:hAnsi="Times New Roman" w:cs="Times New Roman"/>
          <w:sz w:val="24"/>
          <w:szCs w:val="24"/>
        </w:rPr>
        <w:t>eka djeca mogu odbijati odnose s jednim roditelj</w:t>
      </w:r>
      <w:r w:rsidRPr="002700D4">
        <w:rPr>
          <w:rFonts w:ascii="Times New Roman" w:hAnsi="Times New Roman" w:cs="Times New Roman"/>
          <w:sz w:val="24"/>
          <w:szCs w:val="24"/>
        </w:rPr>
        <w:t>em</w:t>
      </w:r>
      <w:r w:rsidR="003B09C0" w:rsidRPr="002700D4">
        <w:rPr>
          <w:rFonts w:ascii="Times New Roman" w:hAnsi="Times New Roman" w:cs="Times New Roman"/>
          <w:sz w:val="24"/>
          <w:szCs w:val="24"/>
        </w:rPr>
        <w:t xml:space="preserve"> i zbog razloga koji nisu povezani s postupcima drugog roditelja, već zbog toga što osjećaju ljutnju na jednog</w:t>
      </w:r>
      <w:r w:rsidR="004F3F80" w:rsidRPr="002700D4">
        <w:rPr>
          <w:rFonts w:ascii="Times New Roman" w:hAnsi="Times New Roman" w:cs="Times New Roman"/>
          <w:sz w:val="24"/>
          <w:szCs w:val="24"/>
        </w:rPr>
        <w:t xml:space="preserve"> </w:t>
      </w:r>
      <w:r w:rsidR="009C1F9A" w:rsidRPr="002700D4">
        <w:rPr>
          <w:rFonts w:ascii="Times New Roman" w:hAnsi="Times New Roman" w:cs="Times New Roman"/>
          <w:sz w:val="24"/>
          <w:szCs w:val="24"/>
        </w:rPr>
        <w:t xml:space="preserve">od </w:t>
      </w:r>
      <w:r w:rsidR="003B09C0" w:rsidRPr="002700D4">
        <w:rPr>
          <w:rFonts w:ascii="Times New Roman" w:hAnsi="Times New Roman" w:cs="Times New Roman"/>
          <w:sz w:val="24"/>
          <w:szCs w:val="24"/>
        </w:rPr>
        <w:t>roditelja</w:t>
      </w:r>
      <w:r w:rsidR="009C1F9A" w:rsidRPr="002700D4">
        <w:rPr>
          <w:rFonts w:ascii="Times New Roman" w:hAnsi="Times New Roman" w:cs="Times New Roman"/>
          <w:sz w:val="24"/>
          <w:szCs w:val="24"/>
        </w:rPr>
        <w:t xml:space="preserve"> zbog raspada partnerskog odnosa, </w:t>
      </w:r>
      <w:r w:rsidR="003B09C0" w:rsidRPr="002700D4">
        <w:rPr>
          <w:rFonts w:ascii="Times New Roman" w:hAnsi="Times New Roman" w:cs="Times New Roman"/>
          <w:sz w:val="24"/>
          <w:szCs w:val="24"/>
        </w:rPr>
        <w:t xml:space="preserve">zbog prijašnjih </w:t>
      </w:r>
      <w:r w:rsidRPr="002700D4">
        <w:rPr>
          <w:rFonts w:ascii="Times New Roman" w:hAnsi="Times New Roman" w:cs="Times New Roman"/>
          <w:sz w:val="24"/>
          <w:szCs w:val="24"/>
        </w:rPr>
        <w:t xml:space="preserve">ili aktualnih </w:t>
      </w:r>
      <w:r w:rsidR="003B09C0" w:rsidRPr="002700D4">
        <w:rPr>
          <w:rFonts w:ascii="Times New Roman" w:hAnsi="Times New Roman" w:cs="Times New Roman"/>
          <w:sz w:val="24"/>
          <w:szCs w:val="24"/>
        </w:rPr>
        <w:t xml:space="preserve">iskustava </w:t>
      </w:r>
      <w:r w:rsidRPr="002700D4">
        <w:rPr>
          <w:rFonts w:ascii="Times New Roman" w:hAnsi="Times New Roman" w:cs="Times New Roman"/>
          <w:sz w:val="24"/>
          <w:szCs w:val="24"/>
        </w:rPr>
        <w:t xml:space="preserve">s </w:t>
      </w:r>
      <w:r w:rsidR="003B09C0" w:rsidRPr="002700D4">
        <w:rPr>
          <w:rFonts w:ascii="Times New Roman" w:hAnsi="Times New Roman" w:cs="Times New Roman"/>
          <w:sz w:val="24"/>
          <w:szCs w:val="24"/>
        </w:rPr>
        <w:t>nasilja u obitelji ili svjedočenja nasilju među roditeljima</w:t>
      </w:r>
      <w:r w:rsidR="00377EF4" w:rsidRPr="002700D4">
        <w:rPr>
          <w:rFonts w:ascii="Times New Roman" w:hAnsi="Times New Roman" w:cs="Times New Roman"/>
          <w:sz w:val="24"/>
          <w:szCs w:val="24"/>
        </w:rPr>
        <w:t xml:space="preserve"> </w:t>
      </w:r>
      <w:bookmarkStart w:id="14" w:name="_Hlk84843010"/>
      <w:r w:rsidR="00377EF4" w:rsidRPr="002700D4">
        <w:rPr>
          <w:rFonts w:ascii="Times New Roman" w:hAnsi="Times New Roman" w:cs="Times New Roman"/>
          <w:sz w:val="24"/>
          <w:szCs w:val="24"/>
        </w:rPr>
        <w:t>(</w:t>
      </w:r>
      <w:proofErr w:type="spellStart"/>
      <w:r w:rsidR="00377EF4" w:rsidRPr="002700D4">
        <w:rPr>
          <w:rFonts w:ascii="Times New Roman" w:hAnsi="Times New Roman" w:cs="Times New Roman"/>
          <w:sz w:val="24"/>
          <w:szCs w:val="24"/>
        </w:rPr>
        <w:t>Rand</w:t>
      </w:r>
      <w:proofErr w:type="spellEnd"/>
      <w:r w:rsidR="00377EF4" w:rsidRPr="002700D4">
        <w:rPr>
          <w:rFonts w:ascii="Times New Roman" w:hAnsi="Times New Roman" w:cs="Times New Roman"/>
          <w:sz w:val="24"/>
          <w:szCs w:val="24"/>
        </w:rPr>
        <w:t>, 2011.)</w:t>
      </w:r>
      <w:r w:rsidR="006C4E76" w:rsidRPr="002700D4">
        <w:rPr>
          <w:rFonts w:ascii="Times New Roman" w:hAnsi="Times New Roman" w:cs="Times New Roman"/>
          <w:sz w:val="24"/>
          <w:szCs w:val="24"/>
        </w:rPr>
        <w:t xml:space="preserve">. </w:t>
      </w:r>
      <w:bookmarkEnd w:id="14"/>
      <w:r w:rsidR="006C4E76" w:rsidRPr="002700D4">
        <w:rPr>
          <w:rFonts w:ascii="Times New Roman" w:hAnsi="Times New Roman" w:cs="Times New Roman"/>
          <w:sz w:val="24"/>
          <w:szCs w:val="24"/>
        </w:rPr>
        <w:t>To se p</w:t>
      </w:r>
      <w:r w:rsidR="003B09C0" w:rsidRPr="002700D4">
        <w:rPr>
          <w:rFonts w:ascii="Times New Roman" w:hAnsi="Times New Roman" w:cs="Times New Roman"/>
          <w:sz w:val="24"/>
          <w:szCs w:val="24"/>
        </w:rPr>
        <w:t xml:space="preserve">onekad </w:t>
      </w:r>
      <w:r w:rsidR="006C4E76" w:rsidRPr="002700D4">
        <w:rPr>
          <w:rFonts w:ascii="Times New Roman" w:hAnsi="Times New Roman" w:cs="Times New Roman"/>
          <w:sz w:val="24"/>
          <w:szCs w:val="24"/>
        </w:rPr>
        <w:t xml:space="preserve">događa </w:t>
      </w:r>
      <w:r w:rsidR="003B09C0" w:rsidRPr="002700D4">
        <w:rPr>
          <w:rFonts w:ascii="Times New Roman" w:hAnsi="Times New Roman" w:cs="Times New Roman"/>
          <w:sz w:val="24"/>
          <w:szCs w:val="24"/>
        </w:rPr>
        <w:t>jer je dijete manje privrženo jednom roditelju</w:t>
      </w:r>
      <w:r w:rsidR="009C1F9A" w:rsidRPr="002700D4">
        <w:rPr>
          <w:rFonts w:ascii="Times New Roman" w:hAnsi="Times New Roman" w:cs="Times New Roman"/>
          <w:sz w:val="24"/>
          <w:szCs w:val="24"/>
        </w:rPr>
        <w:t>,</w:t>
      </w:r>
      <w:r w:rsidR="003B09C0" w:rsidRPr="002700D4">
        <w:rPr>
          <w:rFonts w:ascii="Times New Roman" w:hAnsi="Times New Roman" w:cs="Times New Roman"/>
          <w:sz w:val="24"/>
          <w:szCs w:val="24"/>
        </w:rPr>
        <w:t xml:space="preserve"> </w:t>
      </w:r>
      <w:r w:rsidR="006C4E76" w:rsidRPr="002700D4">
        <w:rPr>
          <w:rFonts w:ascii="Times New Roman" w:hAnsi="Times New Roman" w:cs="Times New Roman"/>
          <w:sz w:val="24"/>
          <w:szCs w:val="24"/>
        </w:rPr>
        <w:t>jer se drugi roditelj za njega bolje skrbi</w:t>
      </w:r>
      <w:r w:rsidRPr="002700D4">
        <w:rPr>
          <w:rFonts w:ascii="Times New Roman" w:hAnsi="Times New Roman" w:cs="Times New Roman"/>
          <w:sz w:val="24"/>
          <w:szCs w:val="24"/>
        </w:rPr>
        <w:t xml:space="preserve"> </w:t>
      </w:r>
      <w:r w:rsidR="003B09C0" w:rsidRPr="002700D4">
        <w:rPr>
          <w:rFonts w:ascii="Times New Roman" w:hAnsi="Times New Roman" w:cs="Times New Roman"/>
          <w:sz w:val="24"/>
          <w:szCs w:val="24"/>
        </w:rPr>
        <w:t>i</w:t>
      </w:r>
      <w:r w:rsidR="009C1F9A" w:rsidRPr="002700D4">
        <w:rPr>
          <w:rFonts w:ascii="Times New Roman" w:hAnsi="Times New Roman" w:cs="Times New Roman"/>
          <w:sz w:val="24"/>
          <w:szCs w:val="24"/>
        </w:rPr>
        <w:t xml:space="preserve"> jer </w:t>
      </w:r>
      <w:r w:rsidR="003B09C0" w:rsidRPr="002700D4">
        <w:rPr>
          <w:rFonts w:ascii="Times New Roman" w:hAnsi="Times New Roman" w:cs="Times New Roman"/>
          <w:sz w:val="24"/>
          <w:szCs w:val="24"/>
        </w:rPr>
        <w:t xml:space="preserve">kontakti s roditeljem nisu za dijete ispunjavajući ili pak </w:t>
      </w:r>
      <w:r w:rsidR="00167127" w:rsidRPr="002700D4">
        <w:rPr>
          <w:rFonts w:ascii="Times New Roman" w:hAnsi="Times New Roman" w:cs="Times New Roman"/>
          <w:sz w:val="24"/>
          <w:szCs w:val="24"/>
        </w:rPr>
        <w:t xml:space="preserve">odrastanjem </w:t>
      </w:r>
      <w:r w:rsidR="00167127" w:rsidRPr="002700D4">
        <w:rPr>
          <w:rFonts w:ascii="Times New Roman" w:hAnsi="Times New Roman" w:cs="Times New Roman"/>
          <w:sz w:val="24"/>
          <w:szCs w:val="24"/>
        </w:rPr>
        <w:lastRenderedPageBreak/>
        <w:t>djetetov</w:t>
      </w:r>
      <w:r w:rsidR="00377EF4" w:rsidRPr="002700D4">
        <w:rPr>
          <w:rFonts w:ascii="Times New Roman" w:hAnsi="Times New Roman" w:cs="Times New Roman"/>
          <w:sz w:val="24"/>
          <w:szCs w:val="24"/>
        </w:rPr>
        <w:t>a</w:t>
      </w:r>
      <w:r w:rsidR="00167127" w:rsidRPr="002700D4">
        <w:rPr>
          <w:rFonts w:ascii="Times New Roman" w:hAnsi="Times New Roman" w:cs="Times New Roman"/>
          <w:sz w:val="24"/>
          <w:szCs w:val="24"/>
        </w:rPr>
        <w:t xml:space="preserve"> potrebe za intenzivnim odnosom </w:t>
      </w:r>
      <w:r w:rsidR="003B09C0" w:rsidRPr="002700D4">
        <w:rPr>
          <w:rFonts w:ascii="Times New Roman" w:hAnsi="Times New Roman" w:cs="Times New Roman"/>
          <w:sz w:val="24"/>
          <w:szCs w:val="24"/>
        </w:rPr>
        <w:t xml:space="preserve">s </w:t>
      </w:r>
      <w:proofErr w:type="spellStart"/>
      <w:r w:rsidR="003B09C0" w:rsidRPr="002700D4">
        <w:rPr>
          <w:rFonts w:ascii="Times New Roman" w:hAnsi="Times New Roman" w:cs="Times New Roman"/>
          <w:sz w:val="24"/>
          <w:szCs w:val="24"/>
        </w:rPr>
        <w:t>roditelj</w:t>
      </w:r>
      <w:r w:rsidR="00377EF4" w:rsidRPr="002700D4">
        <w:rPr>
          <w:rFonts w:ascii="Times New Roman" w:hAnsi="Times New Roman" w:cs="Times New Roman"/>
          <w:sz w:val="24"/>
          <w:szCs w:val="24"/>
        </w:rPr>
        <w:t>m</w:t>
      </w:r>
      <w:proofErr w:type="spellEnd"/>
      <w:r w:rsidR="00377EF4" w:rsidRPr="002700D4">
        <w:rPr>
          <w:rFonts w:ascii="Times New Roman" w:hAnsi="Times New Roman" w:cs="Times New Roman"/>
          <w:sz w:val="24"/>
          <w:szCs w:val="24"/>
        </w:rPr>
        <w:t>/</w:t>
      </w:r>
      <w:r w:rsidR="003B09C0" w:rsidRPr="002700D4">
        <w:rPr>
          <w:rFonts w:ascii="Times New Roman" w:hAnsi="Times New Roman" w:cs="Times New Roman"/>
          <w:sz w:val="24"/>
          <w:szCs w:val="24"/>
        </w:rPr>
        <w:t>ima</w:t>
      </w:r>
      <w:r w:rsidR="00167127" w:rsidRPr="002700D4">
        <w:rPr>
          <w:rFonts w:ascii="Times New Roman" w:hAnsi="Times New Roman" w:cs="Times New Roman"/>
          <w:sz w:val="24"/>
          <w:szCs w:val="24"/>
        </w:rPr>
        <w:t xml:space="preserve"> slab</w:t>
      </w:r>
      <w:r w:rsidR="00377EF4" w:rsidRPr="002700D4">
        <w:rPr>
          <w:rFonts w:ascii="Times New Roman" w:hAnsi="Times New Roman" w:cs="Times New Roman"/>
          <w:sz w:val="24"/>
          <w:szCs w:val="24"/>
        </w:rPr>
        <w:t>i</w:t>
      </w:r>
      <w:r w:rsidR="003B09C0" w:rsidRPr="002700D4">
        <w:rPr>
          <w:rFonts w:ascii="Times New Roman" w:hAnsi="Times New Roman" w:cs="Times New Roman"/>
          <w:sz w:val="24"/>
          <w:szCs w:val="24"/>
        </w:rPr>
        <w:t xml:space="preserve">, itd. </w:t>
      </w:r>
      <w:r w:rsidR="006C4E76" w:rsidRPr="002700D4">
        <w:rPr>
          <w:rFonts w:ascii="Times New Roman" w:hAnsi="Times New Roman" w:cs="Times New Roman"/>
          <w:sz w:val="24"/>
          <w:szCs w:val="24"/>
        </w:rPr>
        <w:t>Tada govori</w:t>
      </w:r>
      <w:r w:rsidR="004D0E27" w:rsidRPr="002700D4">
        <w:rPr>
          <w:rFonts w:ascii="Times New Roman" w:hAnsi="Times New Roman" w:cs="Times New Roman"/>
          <w:sz w:val="24"/>
          <w:szCs w:val="24"/>
        </w:rPr>
        <w:t>m</w:t>
      </w:r>
      <w:r w:rsidR="006C4E76" w:rsidRPr="002700D4">
        <w:rPr>
          <w:rFonts w:ascii="Times New Roman" w:hAnsi="Times New Roman" w:cs="Times New Roman"/>
          <w:sz w:val="24"/>
          <w:szCs w:val="24"/>
        </w:rPr>
        <w:t xml:space="preserve">o o udaljavanju djeteta od roditelja, </w:t>
      </w:r>
      <w:r w:rsidR="00377EF4" w:rsidRPr="002700D4">
        <w:rPr>
          <w:rFonts w:ascii="Times New Roman" w:hAnsi="Times New Roman" w:cs="Times New Roman"/>
          <w:sz w:val="24"/>
          <w:szCs w:val="24"/>
        </w:rPr>
        <w:t xml:space="preserve">a </w:t>
      </w:r>
      <w:r w:rsidR="006C4E76" w:rsidRPr="002700D4">
        <w:rPr>
          <w:rFonts w:ascii="Times New Roman" w:hAnsi="Times New Roman" w:cs="Times New Roman"/>
          <w:sz w:val="24"/>
          <w:szCs w:val="24"/>
        </w:rPr>
        <w:t xml:space="preserve">ne o otuđenju. </w:t>
      </w:r>
      <w:r w:rsidR="004D0E27" w:rsidRPr="002700D4">
        <w:rPr>
          <w:rFonts w:ascii="Times New Roman" w:hAnsi="Times New Roman" w:cs="Times New Roman"/>
          <w:sz w:val="24"/>
          <w:szCs w:val="24"/>
        </w:rPr>
        <w:t xml:space="preserve">Takve situacije treba prepoznati i spriječiti da se za svako udaljavanje djeteta od roditelja nekritički smatra odgovornim drugi roditelj. </w:t>
      </w:r>
    </w:p>
    <w:p w14:paraId="54F5CD69" w14:textId="77777777" w:rsidR="00F52035" w:rsidRPr="002700D4" w:rsidRDefault="00F52035" w:rsidP="00886A20">
      <w:pPr>
        <w:spacing w:line="360" w:lineRule="auto"/>
        <w:ind w:left="360"/>
        <w:jc w:val="both"/>
        <w:rPr>
          <w:rFonts w:ascii="Times New Roman" w:hAnsi="Times New Roman" w:cs="Times New Roman"/>
          <w:sz w:val="24"/>
          <w:szCs w:val="24"/>
        </w:rPr>
      </w:pPr>
    </w:p>
    <w:p w14:paraId="0C858FC1" w14:textId="2D567ECD" w:rsidR="00F52035" w:rsidRPr="002700D4" w:rsidRDefault="00F52035" w:rsidP="008C7059">
      <w:pPr>
        <w:spacing w:line="240" w:lineRule="auto"/>
        <w:jc w:val="both"/>
        <w:rPr>
          <w:rFonts w:ascii="Times New Roman" w:hAnsi="Times New Roman" w:cs="Times New Roman"/>
          <w:b/>
          <w:bCs/>
          <w:sz w:val="24"/>
          <w:szCs w:val="24"/>
        </w:rPr>
      </w:pPr>
      <w:r w:rsidRPr="002700D4">
        <w:rPr>
          <w:rFonts w:ascii="Times New Roman" w:hAnsi="Times New Roman" w:cs="Times New Roman"/>
          <w:b/>
          <w:bCs/>
          <w:sz w:val="24"/>
          <w:szCs w:val="24"/>
        </w:rPr>
        <w:t xml:space="preserve">Lista za procjenu psihosocijalne dobrobiti djece u situacijama konfliktnog razdvojenog roditeljstva </w:t>
      </w:r>
    </w:p>
    <w:p w14:paraId="45A02FCC" w14:textId="77777777" w:rsidR="00F52035" w:rsidRPr="002700D4" w:rsidRDefault="00F52035" w:rsidP="00886A20">
      <w:pPr>
        <w:spacing w:line="360" w:lineRule="auto"/>
        <w:ind w:left="360"/>
        <w:jc w:val="both"/>
        <w:rPr>
          <w:rFonts w:ascii="Times New Roman" w:hAnsi="Times New Roman" w:cs="Times New Roman"/>
          <w:sz w:val="24"/>
          <w:szCs w:val="24"/>
        </w:rPr>
      </w:pPr>
    </w:p>
    <w:p w14:paraId="4780E932" w14:textId="4E7AD452" w:rsidR="008C7059" w:rsidRPr="002700D4" w:rsidRDefault="000152C7" w:rsidP="00886A20">
      <w:pPr>
        <w:spacing w:line="360" w:lineRule="auto"/>
        <w:jc w:val="both"/>
        <w:rPr>
          <w:rFonts w:ascii="Times New Roman" w:hAnsi="Times New Roman" w:cs="Times New Roman"/>
          <w:sz w:val="24"/>
          <w:szCs w:val="24"/>
        </w:rPr>
      </w:pPr>
      <w:r w:rsidRPr="002700D4">
        <w:rPr>
          <w:rFonts w:ascii="Times New Roman" w:hAnsi="Times New Roman" w:cs="Times New Roman"/>
          <w:sz w:val="24"/>
          <w:szCs w:val="24"/>
        </w:rPr>
        <w:t xml:space="preserve">S obzirom </w:t>
      </w:r>
      <w:r w:rsidR="00167127" w:rsidRPr="002700D4">
        <w:rPr>
          <w:rFonts w:ascii="Times New Roman" w:hAnsi="Times New Roman" w:cs="Times New Roman"/>
          <w:sz w:val="24"/>
          <w:szCs w:val="24"/>
        </w:rPr>
        <w:t xml:space="preserve">na to </w:t>
      </w:r>
      <w:r w:rsidRPr="002700D4">
        <w:rPr>
          <w:rFonts w:ascii="Times New Roman" w:hAnsi="Times New Roman" w:cs="Times New Roman"/>
          <w:sz w:val="24"/>
          <w:szCs w:val="24"/>
        </w:rPr>
        <w:t>da se radi o iznimno složenim obiteljskim situacijama</w:t>
      </w:r>
      <w:r w:rsidR="00F52035" w:rsidRPr="002700D4">
        <w:rPr>
          <w:rFonts w:ascii="Times New Roman" w:hAnsi="Times New Roman" w:cs="Times New Roman"/>
          <w:sz w:val="24"/>
          <w:szCs w:val="24"/>
        </w:rPr>
        <w:t>,</w:t>
      </w:r>
      <w:r w:rsidR="003B09C0" w:rsidRPr="002700D4">
        <w:rPr>
          <w:rFonts w:ascii="Times New Roman" w:hAnsi="Times New Roman" w:cs="Times New Roman"/>
          <w:sz w:val="24"/>
          <w:szCs w:val="24"/>
        </w:rPr>
        <w:t xml:space="preserve"> te </w:t>
      </w:r>
      <w:r w:rsidRPr="002700D4">
        <w:rPr>
          <w:rFonts w:ascii="Times New Roman" w:hAnsi="Times New Roman" w:cs="Times New Roman"/>
          <w:sz w:val="24"/>
          <w:szCs w:val="24"/>
        </w:rPr>
        <w:t>pravima i potrebama svih članova obitelji</w:t>
      </w:r>
      <w:r w:rsidR="00F52035" w:rsidRPr="002700D4">
        <w:rPr>
          <w:rFonts w:ascii="Times New Roman" w:hAnsi="Times New Roman" w:cs="Times New Roman"/>
          <w:sz w:val="24"/>
          <w:szCs w:val="24"/>
        </w:rPr>
        <w:t xml:space="preserve">, što je </w:t>
      </w:r>
      <w:r w:rsidR="00FC4C7E" w:rsidRPr="002700D4">
        <w:rPr>
          <w:rFonts w:ascii="Times New Roman" w:hAnsi="Times New Roman" w:cs="Times New Roman"/>
          <w:sz w:val="24"/>
          <w:szCs w:val="24"/>
        </w:rPr>
        <w:t xml:space="preserve">još </w:t>
      </w:r>
      <w:r w:rsidR="00F52035" w:rsidRPr="002700D4">
        <w:rPr>
          <w:rFonts w:ascii="Times New Roman" w:hAnsi="Times New Roman" w:cs="Times New Roman"/>
          <w:sz w:val="24"/>
          <w:szCs w:val="24"/>
        </w:rPr>
        <w:t>složen</w:t>
      </w:r>
      <w:r w:rsidR="00FC4C7E" w:rsidRPr="002700D4">
        <w:rPr>
          <w:rFonts w:ascii="Times New Roman" w:hAnsi="Times New Roman" w:cs="Times New Roman"/>
          <w:sz w:val="24"/>
          <w:szCs w:val="24"/>
        </w:rPr>
        <w:t xml:space="preserve">ije </w:t>
      </w:r>
      <w:r w:rsidR="00F52035" w:rsidRPr="002700D4">
        <w:rPr>
          <w:rFonts w:ascii="Times New Roman" w:hAnsi="Times New Roman" w:cs="Times New Roman"/>
          <w:sz w:val="24"/>
          <w:szCs w:val="24"/>
        </w:rPr>
        <w:t xml:space="preserve">u situacijama kada se </w:t>
      </w:r>
      <w:r w:rsidR="00FC4C7E" w:rsidRPr="002700D4">
        <w:rPr>
          <w:rFonts w:ascii="Times New Roman" w:hAnsi="Times New Roman" w:cs="Times New Roman"/>
          <w:sz w:val="24"/>
          <w:szCs w:val="24"/>
        </w:rPr>
        <w:t xml:space="preserve">radi </w:t>
      </w:r>
      <w:r w:rsidRPr="002700D4">
        <w:rPr>
          <w:rFonts w:ascii="Times New Roman" w:hAnsi="Times New Roman" w:cs="Times New Roman"/>
          <w:sz w:val="24"/>
          <w:szCs w:val="24"/>
        </w:rPr>
        <w:t xml:space="preserve">o nasilnim obiteljskim i partnerskim odnosima, na </w:t>
      </w:r>
      <w:r w:rsidR="00FC4C7E" w:rsidRPr="002700D4">
        <w:rPr>
          <w:rFonts w:ascii="Times New Roman" w:hAnsi="Times New Roman" w:cs="Times New Roman"/>
          <w:sz w:val="24"/>
          <w:szCs w:val="24"/>
        </w:rPr>
        <w:t xml:space="preserve">poticaj </w:t>
      </w:r>
      <w:r w:rsidRPr="002700D4">
        <w:rPr>
          <w:rFonts w:ascii="Times New Roman" w:hAnsi="Times New Roman" w:cs="Times New Roman"/>
          <w:sz w:val="24"/>
          <w:szCs w:val="24"/>
        </w:rPr>
        <w:t xml:space="preserve">stručnjaka </w:t>
      </w:r>
      <w:r w:rsidR="003B09C0" w:rsidRPr="002700D4">
        <w:rPr>
          <w:rFonts w:ascii="Times New Roman" w:hAnsi="Times New Roman" w:cs="Times New Roman"/>
          <w:sz w:val="24"/>
          <w:szCs w:val="24"/>
        </w:rPr>
        <w:t xml:space="preserve">socijalne skrbi </w:t>
      </w:r>
      <w:r w:rsidRPr="002700D4">
        <w:rPr>
          <w:rFonts w:ascii="Times New Roman" w:hAnsi="Times New Roman" w:cs="Times New Roman"/>
          <w:sz w:val="24"/>
          <w:szCs w:val="24"/>
        </w:rPr>
        <w:t xml:space="preserve">da se </w:t>
      </w:r>
      <w:r w:rsidR="00FC4C7E" w:rsidRPr="002700D4">
        <w:rPr>
          <w:rFonts w:ascii="Times New Roman" w:hAnsi="Times New Roman" w:cs="Times New Roman"/>
          <w:sz w:val="24"/>
          <w:szCs w:val="24"/>
        </w:rPr>
        <w:t xml:space="preserve">ujednači i strukturira </w:t>
      </w:r>
      <w:r w:rsidRPr="002700D4">
        <w:rPr>
          <w:rFonts w:ascii="Times New Roman" w:hAnsi="Times New Roman" w:cs="Times New Roman"/>
          <w:sz w:val="24"/>
          <w:szCs w:val="24"/>
        </w:rPr>
        <w:t>analiziranje navedenih situacija</w:t>
      </w:r>
      <w:r w:rsidR="004F3F80" w:rsidRPr="002700D4">
        <w:rPr>
          <w:rFonts w:ascii="Times New Roman" w:hAnsi="Times New Roman" w:cs="Times New Roman"/>
          <w:sz w:val="24"/>
          <w:szCs w:val="24"/>
        </w:rPr>
        <w:t>,</w:t>
      </w:r>
      <w:r w:rsidRPr="002700D4">
        <w:rPr>
          <w:rFonts w:ascii="Times New Roman" w:hAnsi="Times New Roman" w:cs="Times New Roman"/>
          <w:sz w:val="24"/>
          <w:szCs w:val="24"/>
        </w:rPr>
        <w:t xml:space="preserve"> 20</w:t>
      </w:r>
      <w:r w:rsidR="003B09C0" w:rsidRPr="002700D4">
        <w:rPr>
          <w:rFonts w:ascii="Times New Roman" w:hAnsi="Times New Roman" w:cs="Times New Roman"/>
          <w:sz w:val="24"/>
          <w:szCs w:val="24"/>
        </w:rPr>
        <w:t>1</w:t>
      </w:r>
      <w:r w:rsidRPr="002700D4">
        <w:rPr>
          <w:rFonts w:ascii="Times New Roman" w:hAnsi="Times New Roman" w:cs="Times New Roman"/>
          <w:sz w:val="24"/>
          <w:szCs w:val="24"/>
        </w:rPr>
        <w:t xml:space="preserve">6. godine je kreirana, a </w:t>
      </w:r>
      <w:r w:rsidR="003B09C0" w:rsidRPr="002700D4">
        <w:rPr>
          <w:rFonts w:ascii="Times New Roman" w:hAnsi="Times New Roman" w:cs="Times New Roman"/>
          <w:sz w:val="24"/>
          <w:szCs w:val="24"/>
        </w:rPr>
        <w:t xml:space="preserve">2018. godine </w:t>
      </w:r>
      <w:r w:rsidR="008C7059" w:rsidRPr="002700D4">
        <w:rPr>
          <w:rFonts w:ascii="Times New Roman" w:hAnsi="Times New Roman" w:cs="Times New Roman"/>
          <w:sz w:val="24"/>
          <w:szCs w:val="24"/>
        </w:rPr>
        <w:t>je</w:t>
      </w:r>
      <w:r w:rsidR="0091569D" w:rsidRPr="002700D4">
        <w:rPr>
          <w:rFonts w:ascii="Times New Roman" w:hAnsi="Times New Roman" w:cs="Times New Roman"/>
          <w:sz w:val="24"/>
          <w:szCs w:val="24"/>
        </w:rPr>
        <w:t>,</w:t>
      </w:r>
      <w:r w:rsidR="008C7059" w:rsidRPr="002700D4">
        <w:rPr>
          <w:rFonts w:ascii="Times New Roman" w:hAnsi="Times New Roman" w:cs="Times New Roman"/>
          <w:sz w:val="24"/>
          <w:szCs w:val="24"/>
        </w:rPr>
        <w:t xml:space="preserve"> </w:t>
      </w:r>
      <w:r w:rsidRPr="002700D4">
        <w:rPr>
          <w:rFonts w:ascii="Times New Roman" w:hAnsi="Times New Roman" w:cs="Times New Roman"/>
          <w:sz w:val="24"/>
          <w:szCs w:val="24"/>
        </w:rPr>
        <w:t xml:space="preserve">temeljem pilot-primjene </w:t>
      </w:r>
      <w:r w:rsidR="003B09C0" w:rsidRPr="002700D4">
        <w:rPr>
          <w:rFonts w:ascii="Times New Roman" w:hAnsi="Times New Roman" w:cs="Times New Roman"/>
          <w:sz w:val="24"/>
          <w:szCs w:val="24"/>
        </w:rPr>
        <w:t>u suradnji s</w:t>
      </w:r>
      <w:r w:rsidR="00B115C1" w:rsidRPr="002700D4">
        <w:rPr>
          <w:rFonts w:ascii="Times New Roman" w:hAnsi="Times New Roman" w:cs="Times New Roman"/>
          <w:sz w:val="24"/>
          <w:szCs w:val="24"/>
        </w:rPr>
        <w:t xml:space="preserve"> više od </w:t>
      </w:r>
      <w:r w:rsidR="003B09C0" w:rsidRPr="002700D4">
        <w:rPr>
          <w:rFonts w:ascii="Times New Roman" w:hAnsi="Times New Roman" w:cs="Times New Roman"/>
          <w:sz w:val="24"/>
          <w:szCs w:val="24"/>
        </w:rPr>
        <w:t>200 stručnjaka</w:t>
      </w:r>
      <w:r w:rsidR="0091569D" w:rsidRPr="002700D4">
        <w:rPr>
          <w:rFonts w:ascii="Times New Roman" w:hAnsi="Times New Roman" w:cs="Times New Roman"/>
          <w:sz w:val="24"/>
          <w:szCs w:val="24"/>
        </w:rPr>
        <w:t>,</w:t>
      </w:r>
      <w:r w:rsidR="003B09C0" w:rsidRPr="002700D4">
        <w:rPr>
          <w:rFonts w:ascii="Times New Roman" w:hAnsi="Times New Roman" w:cs="Times New Roman"/>
          <w:sz w:val="24"/>
          <w:szCs w:val="24"/>
        </w:rPr>
        <w:t xml:space="preserve"> </w:t>
      </w:r>
      <w:r w:rsidR="004D0E27" w:rsidRPr="002700D4">
        <w:rPr>
          <w:rFonts w:ascii="Times New Roman" w:hAnsi="Times New Roman" w:cs="Times New Roman"/>
          <w:sz w:val="24"/>
          <w:szCs w:val="24"/>
        </w:rPr>
        <w:t xml:space="preserve">i </w:t>
      </w:r>
      <w:bookmarkStart w:id="15" w:name="_Hlk84843650"/>
      <w:r w:rsidRPr="002700D4">
        <w:rPr>
          <w:rFonts w:ascii="Times New Roman" w:hAnsi="Times New Roman" w:cs="Times New Roman"/>
          <w:sz w:val="24"/>
          <w:szCs w:val="24"/>
        </w:rPr>
        <w:t>revidirana Lista za procjenu psihosocijalne dobrobiti djece u situacijama konfliktnog razdvojenog roditeljstva (Ajduković, Blažeka Kokorić i Sladović Franz, 2018.</w:t>
      </w:r>
      <w:r w:rsidR="00AD72B2" w:rsidRPr="002700D4">
        <w:rPr>
          <w:rFonts w:ascii="Times New Roman" w:hAnsi="Times New Roman" w:cs="Times New Roman"/>
          <w:sz w:val="24"/>
          <w:szCs w:val="24"/>
        </w:rPr>
        <w:t>)</w:t>
      </w:r>
      <w:r w:rsidR="00B115C1" w:rsidRPr="002700D4">
        <w:rPr>
          <w:rFonts w:ascii="Times New Roman" w:hAnsi="Times New Roman" w:cs="Times New Roman"/>
          <w:sz w:val="24"/>
          <w:szCs w:val="24"/>
        </w:rPr>
        <w:t xml:space="preserve">. </w:t>
      </w:r>
      <w:r w:rsidR="00655F5F" w:rsidRPr="002700D4">
        <w:rPr>
          <w:rFonts w:ascii="Times New Roman" w:hAnsi="Times New Roman" w:cs="Times New Roman"/>
          <w:sz w:val="24"/>
          <w:szCs w:val="24"/>
        </w:rPr>
        <w:t xml:space="preserve">Uz Listu je izrađen i </w:t>
      </w:r>
      <w:r w:rsidR="00655F5F" w:rsidRPr="002700D4">
        <w:rPr>
          <w:rFonts w:ascii="Times New Roman" w:hAnsi="Times New Roman"/>
          <w:sz w:val="24"/>
          <w:szCs w:val="24"/>
        </w:rPr>
        <w:t>Upitnik općih podataka i okolnosti procjene ugroženosti psihosocijalne dobrobiti djeteta u situacijama konfliktnog razdvojenog roditeljstva</w:t>
      </w:r>
      <w:r w:rsidR="00655F5F" w:rsidRPr="002700D4">
        <w:rPr>
          <w:rFonts w:ascii="Times New Roman" w:hAnsi="Times New Roman" w:cs="Times New Roman"/>
          <w:sz w:val="24"/>
          <w:szCs w:val="24"/>
        </w:rPr>
        <w:t xml:space="preserve"> </w:t>
      </w:r>
      <w:bookmarkEnd w:id="15"/>
      <w:r w:rsidR="0091569D" w:rsidRPr="002700D4">
        <w:rPr>
          <w:rFonts w:ascii="Times New Roman" w:hAnsi="Times New Roman" w:cs="Times New Roman"/>
          <w:sz w:val="24"/>
          <w:szCs w:val="24"/>
        </w:rPr>
        <w:t xml:space="preserve">(Ajduković, Blažeka Kokorić i Sladović Franz, 2018.) </w:t>
      </w:r>
      <w:r w:rsidR="00655F5F" w:rsidRPr="002700D4">
        <w:rPr>
          <w:rFonts w:ascii="Times New Roman" w:hAnsi="Times New Roman"/>
          <w:sz w:val="24"/>
          <w:szCs w:val="24"/>
        </w:rPr>
        <w:t xml:space="preserve">čiji je cilj da niti jedna relevantna okolnost u tim situacijama ne bude zanemarena. </w:t>
      </w:r>
      <w:r w:rsidR="00B115C1" w:rsidRPr="002700D4">
        <w:rPr>
          <w:rFonts w:ascii="Times New Roman" w:hAnsi="Times New Roman" w:cs="Times New Roman"/>
          <w:sz w:val="24"/>
          <w:szCs w:val="24"/>
        </w:rPr>
        <w:t xml:space="preserve">Izrada i pilot </w:t>
      </w:r>
      <w:r w:rsidR="00AD72B2" w:rsidRPr="002700D4">
        <w:rPr>
          <w:rFonts w:ascii="Times New Roman" w:hAnsi="Times New Roman" w:cs="Times New Roman"/>
          <w:sz w:val="24"/>
          <w:szCs w:val="24"/>
        </w:rPr>
        <w:t xml:space="preserve"> </w:t>
      </w:r>
      <w:r w:rsidR="00B115C1" w:rsidRPr="002700D4">
        <w:rPr>
          <w:rFonts w:ascii="Times New Roman" w:hAnsi="Times New Roman" w:cs="Times New Roman"/>
          <w:sz w:val="24"/>
          <w:szCs w:val="24"/>
        </w:rPr>
        <w:t xml:space="preserve">primjena ove Liste </w:t>
      </w:r>
      <w:r w:rsidR="00655F5F" w:rsidRPr="002700D4">
        <w:rPr>
          <w:rFonts w:ascii="Times New Roman" w:hAnsi="Times New Roman" w:cs="Times New Roman"/>
          <w:sz w:val="24"/>
          <w:szCs w:val="24"/>
        </w:rPr>
        <w:t xml:space="preserve">i Upitnika </w:t>
      </w:r>
      <w:r w:rsidR="00B115C1" w:rsidRPr="002700D4">
        <w:rPr>
          <w:rFonts w:ascii="Times New Roman" w:hAnsi="Times New Roman" w:cs="Times New Roman"/>
          <w:sz w:val="24"/>
          <w:szCs w:val="24"/>
        </w:rPr>
        <w:t xml:space="preserve">se odvijala kao dio inicijative </w:t>
      </w:r>
      <w:r w:rsidR="00AD72B2" w:rsidRPr="002700D4">
        <w:rPr>
          <w:rFonts w:ascii="Times New Roman" w:hAnsi="Times New Roman" w:cs="Times New Roman"/>
          <w:sz w:val="24"/>
          <w:szCs w:val="24"/>
        </w:rPr>
        <w:t xml:space="preserve">„Za snažniju obitelj“ </w:t>
      </w:r>
      <w:r w:rsidR="008C7059" w:rsidRPr="002700D4">
        <w:rPr>
          <w:rFonts w:ascii="Times New Roman" w:hAnsi="Times New Roman" w:cs="Times New Roman"/>
          <w:sz w:val="24"/>
          <w:szCs w:val="24"/>
        </w:rPr>
        <w:t xml:space="preserve">i programa „Sustavna podrška obiteljima s djecom: Procjenjivanje i smanjivanje rizika za dobrobit djece“ koji se odvijao </w:t>
      </w:r>
      <w:r w:rsidR="00AD72B2" w:rsidRPr="002700D4">
        <w:rPr>
          <w:rFonts w:ascii="Times New Roman" w:hAnsi="Times New Roman" w:cs="Times New Roman"/>
          <w:sz w:val="24"/>
          <w:szCs w:val="24"/>
        </w:rPr>
        <w:t>u suradnji U</w:t>
      </w:r>
      <w:r w:rsidR="00B115C1" w:rsidRPr="002700D4">
        <w:rPr>
          <w:rFonts w:ascii="Times New Roman" w:hAnsi="Times New Roman" w:cs="Times New Roman"/>
          <w:sz w:val="24"/>
          <w:szCs w:val="24"/>
        </w:rPr>
        <w:t>NICEF</w:t>
      </w:r>
      <w:r w:rsidR="008C7059" w:rsidRPr="002700D4">
        <w:rPr>
          <w:rFonts w:ascii="Times New Roman" w:hAnsi="Times New Roman" w:cs="Times New Roman"/>
          <w:sz w:val="24"/>
          <w:szCs w:val="24"/>
        </w:rPr>
        <w:t xml:space="preserve"> </w:t>
      </w:r>
      <w:r w:rsidR="00AD72B2" w:rsidRPr="002700D4">
        <w:rPr>
          <w:rFonts w:ascii="Times New Roman" w:hAnsi="Times New Roman" w:cs="Times New Roman"/>
          <w:sz w:val="24"/>
          <w:szCs w:val="24"/>
        </w:rPr>
        <w:t>Ured za Hrvatsku, H</w:t>
      </w:r>
      <w:r w:rsidR="004D0E27" w:rsidRPr="002700D4">
        <w:rPr>
          <w:rFonts w:ascii="Times New Roman" w:hAnsi="Times New Roman" w:cs="Times New Roman"/>
          <w:sz w:val="24"/>
          <w:szCs w:val="24"/>
        </w:rPr>
        <w:t xml:space="preserve">rvatske udruge socijalnih radnika </w:t>
      </w:r>
      <w:r w:rsidR="00AD72B2" w:rsidRPr="002700D4">
        <w:rPr>
          <w:rFonts w:ascii="Times New Roman" w:hAnsi="Times New Roman" w:cs="Times New Roman"/>
          <w:sz w:val="24"/>
          <w:szCs w:val="24"/>
        </w:rPr>
        <w:t>i Društva za psihološku pomoć</w:t>
      </w:r>
      <w:r w:rsidR="0091569D" w:rsidRPr="002700D4">
        <w:rPr>
          <w:rFonts w:ascii="Times New Roman" w:hAnsi="Times New Roman" w:cs="Times New Roman"/>
          <w:sz w:val="24"/>
          <w:szCs w:val="24"/>
        </w:rPr>
        <w:t>,</w:t>
      </w:r>
      <w:r w:rsidR="00AD72B2" w:rsidRPr="002700D4">
        <w:rPr>
          <w:rFonts w:ascii="Times New Roman" w:hAnsi="Times New Roman" w:cs="Times New Roman"/>
          <w:sz w:val="24"/>
          <w:szCs w:val="24"/>
        </w:rPr>
        <w:t xml:space="preserve"> te ministarstva nadležnog za poslove socijalne skrbi. </w:t>
      </w:r>
      <w:r w:rsidR="00BB5C03" w:rsidRPr="002700D4">
        <w:rPr>
          <w:rFonts w:ascii="Times New Roman" w:hAnsi="Times New Roman" w:cs="Times New Roman"/>
          <w:sz w:val="24"/>
          <w:szCs w:val="24"/>
        </w:rPr>
        <w:t xml:space="preserve">Pilot-primjena je uključila primjenu Liste </w:t>
      </w:r>
      <w:r w:rsidR="0091569D" w:rsidRPr="002700D4">
        <w:rPr>
          <w:rFonts w:ascii="Times New Roman" w:hAnsi="Times New Roman" w:cs="Times New Roman"/>
          <w:sz w:val="24"/>
          <w:szCs w:val="24"/>
        </w:rPr>
        <w:t xml:space="preserve">za </w:t>
      </w:r>
      <w:r w:rsidR="00BB5C03" w:rsidRPr="002700D4">
        <w:rPr>
          <w:rFonts w:ascii="Times New Roman" w:hAnsi="Times New Roman" w:cs="Times New Roman"/>
          <w:sz w:val="24"/>
          <w:szCs w:val="24"/>
        </w:rPr>
        <w:t xml:space="preserve">146 slučajeva konfliktnog razdvojenog roditeljstva, </w:t>
      </w:r>
      <w:r w:rsidR="008C7059" w:rsidRPr="002700D4">
        <w:rPr>
          <w:rFonts w:ascii="Times New Roman" w:hAnsi="Times New Roman" w:cs="Times New Roman"/>
          <w:sz w:val="24"/>
          <w:szCs w:val="24"/>
        </w:rPr>
        <w:t xml:space="preserve">provedena je </w:t>
      </w:r>
      <w:r w:rsidR="004D0E27" w:rsidRPr="002700D4">
        <w:rPr>
          <w:rFonts w:ascii="Times New Roman" w:hAnsi="Times New Roman" w:cs="Times New Roman"/>
          <w:sz w:val="24"/>
          <w:szCs w:val="24"/>
        </w:rPr>
        <w:t xml:space="preserve">faktorska analiza </w:t>
      </w:r>
      <w:r w:rsidR="00BB5C03" w:rsidRPr="002700D4">
        <w:rPr>
          <w:rFonts w:ascii="Times New Roman" w:hAnsi="Times New Roman" w:cs="Times New Roman"/>
          <w:sz w:val="24"/>
          <w:szCs w:val="24"/>
        </w:rPr>
        <w:t>svake od dimenzija procjene</w:t>
      </w:r>
      <w:r w:rsidR="0091569D" w:rsidRPr="002700D4">
        <w:rPr>
          <w:rFonts w:ascii="Times New Roman" w:hAnsi="Times New Roman" w:cs="Times New Roman"/>
          <w:sz w:val="24"/>
          <w:szCs w:val="24"/>
        </w:rPr>
        <w:t xml:space="preserve"> (ponašanja majke i oca u </w:t>
      </w:r>
      <w:r w:rsidR="00B65EBF" w:rsidRPr="002700D4">
        <w:rPr>
          <w:rFonts w:ascii="Times New Roman" w:hAnsi="Times New Roman" w:cs="Times New Roman"/>
          <w:sz w:val="24"/>
          <w:szCs w:val="24"/>
        </w:rPr>
        <w:t xml:space="preserve">odnosu </w:t>
      </w:r>
      <w:r w:rsidR="0091569D" w:rsidRPr="002700D4">
        <w:rPr>
          <w:rFonts w:ascii="Times New Roman" w:hAnsi="Times New Roman" w:cs="Times New Roman"/>
          <w:sz w:val="24"/>
          <w:szCs w:val="24"/>
        </w:rPr>
        <w:t>n</w:t>
      </w:r>
      <w:r w:rsidR="00B65EBF" w:rsidRPr="002700D4">
        <w:rPr>
          <w:rFonts w:ascii="Times New Roman" w:hAnsi="Times New Roman" w:cs="Times New Roman"/>
          <w:sz w:val="24"/>
          <w:szCs w:val="24"/>
        </w:rPr>
        <w:t>a</w:t>
      </w:r>
      <w:r w:rsidR="0091569D" w:rsidRPr="002700D4">
        <w:rPr>
          <w:rFonts w:ascii="Times New Roman" w:hAnsi="Times New Roman" w:cs="Times New Roman"/>
          <w:sz w:val="24"/>
          <w:szCs w:val="24"/>
        </w:rPr>
        <w:t xml:space="preserve"> dijete, </w:t>
      </w:r>
      <w:r w:rsidR="00B65EBF" w:rsidRPr="002700D4">
        <w:rPr>
          <w:rFonts w:ascii="Times New Roman" w:hAnsi="Times New Roman" w:cs="Times New Roman"/>
          <w:sz w:val="24"/>
          <w:szCs w:val="24"/>
        </w:rPr>
        <w:t>ponašanja majke i oca u odnosu na drugog roditelja</w:t>
      </w:r>
      <w:r w:rsidR="00BB5C03" w:rsidRPr="002700D4">
        <w:rPr>
          <w:rFonts w:ascii="Times New Roman" w:hAnsi="Times New Roman" w:cs="Times New Roman"/>
          <w:sz w:val="24"/>
          <w:szCs w:val="24"/>
        </w:rPr>
        <w:t xml:space="preserve">, </w:t>
      </w:r>
      <w:r w:rsidR="00B65EBF" w:rsidRPr="002700D4">
        <w:rPr>
          <w:rFonts w:ascii="Times New Roman" w:hAnsi="Times New Roman" w:cs="Times New Roman"/>
          <w:sz w:val="24"/>
          <w:szCs w:val="24"/>
        </w:rPr>
        <w:t xml:space="preserve">ponašanja majke i oca prema stručnjacima i sustavu, procjena ponašanja djeteta koja upućuju na proces manipulacije i otuđivanja djeteta od drugog roditelja, te procjena ponašanja i doživljavanja djeteta koja upućuju da je ugrožena njegova psihosocijalna dobrobit) </w:t>
      </w:r>
      <w:r w:rsidR="004D0E27" w:rsidRPr="002700D4">
        <w:rPr>
          <w:rFonts w:ascii="Times New Roman" w:hAnsi="Times New Roman" w:cs="Times New Roman"/>
          <w:sz w:val="24"/>
          <w:szCs w:val="24"/>
        </w:rPr>
        <w:t xml:space="preserve">te </w:t>
      </w:r>
      <w:r w:rsidR="00BB5C03" w:rsidRPr="002700D4">
        <w:rPr>
          <w:rFonts w:ascii="Times New Roman" w:hAnsi="Times New Roman" w:cs="Times New Roman"/>
          <w:sz w:val="24"/>
          <w:szCs w:val="24"/>
        </w:rPr>
        <w:t xml:space="preserve">odgovarajuće korelacijske analize koje su sve išle u smjeru </w:t>
      </w:r>
      <w:r w:rsidR="004F3F80" w:rsidRPr="002700D4">
        <w:rPr>
          <w:rFonts w:ascii="Times New Roman" w:hAnsi="Times New Roman" w:cs="Times New Roman"/>
          <w:sz w:val="24"/>
          <w:szCs w:val="24"/>
        </w:rPr>
        <w:t xml:space="preserve">provjere </w:t>
      </w:r>
      <w:r w:rsidR="00BB5C03" w:rsidRPr="002700D4">
        <w:rPr>
          <w:rFonts w:ascii="Times New Roman" w:hAnsi="Times New Roman" w:cs="Times New Roman"/>
          <w:sz w:val="24"/>
          <w:szCs w:val="24"/>
        </w:rPr>
        <w:t xml:space="preserve">unutarnje i prediktivne valjanosti ovog „alata“. </w:t>
      </w:r>
      <w:r w:rsidR="00B115C1" w:rsidRPr="002700D4">
        <w:rPr>
          <w:rFonts w:ascii="Times New Roman" w:hAnsi="Times New Roman" w:cs="Times New Roman"/>
          <w:sz w:val="24"/>
          <w:szCs w:val="24"/>
        </w:rPr>
        <w:t xml:space="preserve">U </w:t>
      </w:r>
      <w:r w:rsidR="005D2FFA" w:rsidRPr="002700D4">
        <w:rPr>
          <w:rFonts w:ascii="Times New Roman" w:hAnsi="Times New Roman" w:cs="Times New Roman"/>
          <w:sz w:val="24"/>
          <w:szCs w:val="24"/>
        </w:rPr>
        <w:t xml:space="preserve"> nastavku </w:t>
      </w:r>
      <w:r w:rsidR="00B115C1" w:rsidRPr="002700D4">
        <w:rPr>
          <w:rFonts w:ascii="Times New Roman" w:hAnsi="Times New Roman" w:cs="Times New Roman"/>
          <w:sz w:val="24"/>
          <w:szCs w:val="24"/>
        </w:rPr>
        <w:t xml:space="preserve">ćemo </w:t>
      </w:r>
      <w:r w:rsidR="005D2FFA" w:rsidRPr="002700D4">
        <w:rPr>
          <w:rFonts w:ascii="Times New Roman" w:hAnsi="Times New Roman" w:cs="Times New Roman"/>
          <w:sz w:val="24"/>
          <w:szCs w:val="24"/>
        </w:rPr>
        <w:t>poja</w:t>
      </w:r>
      <w:r w:rsidR="00B115C1" w:rsidRPr="002700D4">
        <w:rPr>
          <w:rFonts w:ascii="Times New Roman" w:hAnsi="Times New Roman" w:cs="Times New Roman"/>
          <w:sz w:val="24"/>
          <w:szCs w:val="24"/>
        </w:rPr>
        <w:t xml:space="preserve">sniti </w:t>
      </w:r>
      <w:r w:rsidR="005D2FFA" w:rsidRPr="002700D4">
        <w:rPr>
          <w:rFonts w:ascii="Times New Roman" w:hAnsi="Times New Roman" w:cs="Times New Roman"/>
          <w:sz w:val="24"/>
          <w:szCs w:val="24"/>
        </w:rPr>
        <w:t>vez</w:t>
      </w:r>
      <w:r w:rsidR="004F3F80" w:rsidRPr="002700D4">
        <w:rPr>
          <w:rFonts w:ascii="Times New Roman" w:hAnsi="Times New Roman" w:cs="Times New Roman"/>
          <w:sz w:val="24"/>
          <w:szCs w:val="24"/>
        </w:rPr>
        <w:t>u</w:t>
      </w:r>
      <w:r w:rsidR="005D2FFA" w:rsidRPr="002700D4">
        <w:rPr>
          <w:rFonts w:ascii="Times New Roman" w:hAnsi="Times New Roman" w:cs="Times New Roman"/>
          <w:sz w:val="24"/>
          <w:szCs w:val="24"/>
        </w:rPr>
        <w:t xml:space="preserve"> između </w:t>
      </w:r>
      <w:r w:rsidR="00B115C1" w:rsidRPr="002700D4">
        <w:rPr>
          <w:rFonts w:ascii="Times New Roman" w:hAnsi="Times New Roman" w:cs="Times New Roman"/>
          <w:sz w:val="24"/>
          <w:szCs w:val="24"/>
        </w:rPr>
        <w:t xml:space="preserve">ove </w:t>
      </w:r>
      <w:r w:rsidR="005D2FFA" w:rsidRPr="002700D4">
        <w:rPr>
          <w:rFonts w:ascii="Times New Roman" w:hAnsi="Times New Roman" w:cs="Times New Roman"/>
          <w:sz w:val="24"/>
          <w:szCs w:val="24"/>
        </w:rPr>
        <w:t xml:space="preserve">Liste i ostalih aktivnosti u sustavu socijalne skrbi u kontekstu zaštite djece u konfliktnim razvodima. </w:t>
      </w:r>
    </w:p>
    <w:p w14:paraId="110D1660" w14:textId="2A5737CF" w:rsidR="00C46FAC" w:rsidRPr="002700D4" w:rsidRDefault="00B115C1" w:rsidP="008C7059">
      <w:pPr>
        <w:pStyle w:val="ListParagraph"/>
        <w:numPr>
          <w:ilvl w:val="0"/>
          <w:numId w:val="6"/>
        </w:numPr>
        <w:spacing w:line="360" w:lineRule="auto"/>
        <w:jc w:val="both"/>
        <w:rPr>
          <w:rFonts w:ascii="Times New Roman" w:hAnsi="Times New Roman" w:cs="Times New Roman"/>
          <w:sz w:val="24"/>
          <w:szCs w:val="24"/>
        </w:rPr>
      </w:pPr>
      <w:r w:rsidRPr="002700D4">
        <w:rPr>
          <w:rFonts w:ascii="Times New Roman" w:hAnsi="Times New Roman" w:cs="Times New Roman"/>
          <w:sz w:val="24"/>
          <w:szCs w:val="24"/>
        </w:rPr>
        <w:t>Različiti i</w:t>
      </w:r>
      <w:r w:rsidR="000152C7" w:rsidRPr="002700D4">
        <w:rPr>
          <w:rFonts w:ascii="Times New Roman" w:hAnsi="Times New Roman" w:cs="Times New Roman"/>
          <w:sz w:val="24"/>
          <w:szCs w:val="24"/>
        </w:rPr>
        <w:t>nstrumenti socijalnog rada</w:t>
      </w:r>
      <w:r w:rsidRPr="002700D4">
        <w:rPr>
          <w:rFonts w:ascii="Times New Roman" w:hAnsi="Times New Roman" w:cs="Times New Roman"/>
          <w:sz w:val="24"/>
          <w:szCs w:val="24"/>
        </w:rPr>
        <w:t xml:space="preserve"> koji su razvij</w:t>
      </w:r>
      <w:r w:rsidR="004F3F80" w:rsidRPr="002700D4">
        <w:rPr>
          <w:rFonts w:ascii="Times New Roman" w:hAnsi="Times New Roman" w:cs="Times New Roman"/>
          <w:sz w:val="24"/>
          <w:szCs w:val="24"/>
        </w:rPr>
        <w:t>eni</w:t>
      </w:r>
      <w:r w:rsidRPr="002700D4">
        <w:rPr>
          <w:rFonts w:ascii="Times New Roman" w:hAnsi="Times New Roman" w:cs="Times New Roman"/>
          <w:sz w:val="24"/>
          <w:szCs w:val="24"/>
        </w:rPr>
        <w:t xml:space="preserve"> u </w:t>
      </w:r>
      <w:r w:rsidR="00B65EBF" w:rsidRPr="002700D4">
        <w:rPr>
          <w:rFonts w:ascii="Times New Roman" w:hAnsi="Times New Roman" w:cs="Times New Roman"/>
          <w:sz w:val="24"/>
          <w:szCs w:val="24"/>
        </w:rPr>
        <w:t xml:space="preserve">Hrvatskoj u </w:t>
      </w:r>
      <w:r w:rsidRPr="002700D4">
        <w:rPr>
          <w:rFonts w:ascii="Times New Roman" w:hAnsi="Times New Roman" w:cs="Times New Roman"/>
          <w:sz w:val="24"/>
          <w:szCs w:val="24"/>
        </w:rPr>
        <w:t xml:space="preserve">posljednjih </w:t>
      </w:r>
      <w:r w:rsidR="008C7059" w:rsidRPr="002700D4">
        <w:rPr>
          <w:rFonts w:ascii="Times New Roman" w:hAnsi="Times New Roman" w:cs="Times New Roman"/>
          <w:sz w:val="24"/>
          <w:szCs w:val="24"/>
        </w:rPr>
        <w:t>15 godina</w:t>
      </w:r>
      <w:r w:rsidR="00B65EBF" w:rsidRPr="002700D4">
        <w:rPr>
          <w:rFonts w:ascii="Times New Roman" w:hAnsi="Times New Roman" w:cs="Times New Roman"/>
          <w:sz w:val="24"/>
          <w:szCs w:val="24"/>
        </w:rPr>
        <w:t xml:space="preserve"> (Sladović Franz, 2008.; Ajduković i  Sladović Franz, 2008.; Ajduković, Sladović </w:t>
      </w:r>
      <w:r w:rsidR="00B65EBF" w:rsidRPr="002700D4">
        <w:rPr>
          <w:rFonts w:ascii="Times New Roman" w:hAnsi="Times New Roman" w:cs="Times New Roman"/>
          <w:sz w:val="24"/>
          <w:szCs w:val="24"/>
        </w:rPr>
        <w:lastRenderedPageBreak/>
        <w:t>Franz i Laklija, 2015.; Sladović F</w:t>
      </w:r>
      <w:r w:rsidR="002E40ED" w:rsidRPr="002700D4">
        <w:rPr>
          <w:rFonts w:ascii="Times New Roman" w:hAnsi="Times New Roman" w:cs="Times New Roman"/>
          <w:sz w:val="24"/>
          <w:szCs w:val="24"/>
        </w:rPr>
        <w:t>r</w:t>
      </w:r>
      <w:r w:rsidR="00B65EBF" w:rsidRPr="002700D4">
        <w:rPr>
          <w:rFonts w:ascii="Times New Roman" w:hAnsi="Times New Roman" w:cs="Times New Roman"/>
          <w:sz w:val="24"/>
          <w:szCs w:val="24"/>
        </w:rPr>
        <w:t>anz, 2015.)</w:t>
      </w:r>
      <w:r w:rsidR="008C7059" w:rsidRPr="002700D4">
        <w:rPr>
          <w:rFonts w:ascii="Times New Roman" w:hAnsi="Times New Roman" w:cs="Times New Roman"/>
          <w:sz w:val="24"/>
          <w:szCs w:val="24"/>
        </w:rPr>
        <w:t>,</w:t>
      </w:r>
      <w:r w:rsidR="000152C7" w:rsidRPr="002700D4">
        <w:rPr>
          <w:rFonts w:ascii="Times New Roman" w:hAnsi="Times New Roman" w:cs="Times New Roman"/>
          <w:sz w:val="24"/>
          <w:szCs w:val="24"/>
        </w:rPr>
        <w:t xml:space="preserve"> pa tako i navedena Lista, nisu </w:t>
      </w:r>
      <w:r w:rsidRPr="002700D4">
        <w:rPr>
          <w:rFonts w:ascii="Times New Roman" w:hAnsi="Times New Roman" w:cs="Times New Roman"/>
          <w:sz w:val="24"/>
          <w:szCs w:val="24"/>
        </w:rPr>
        <w:t>(psiho)</w:t>
      </w:r>
      <w:r w:rsidR="000152C7" w:rsidRPr="002700D4">
        <w:rPr>
          <w:rFonts w:ascii="Times New Roman" w:hAnsi="Times New Roman" w:cs="Times New Roman"/>
          <w:sz w:val="24"/>
          <w:szCs w:val="24"/>
        </w:rPr>
        <w:t>dijagnostički niti dokazni instrumenti, već trijažni alati</w:t>
      </w:r>
      <w:r w:rsidRPr="002700D4">
        <w:rPr>
          <w:rFonts w:ascii="Times New Roman" w:hAnsi="Times New Roman" w:cs="Times New Roman"/>
          <w:sz w:val="24"/>
          <w:szCs w:val="24"/>
        </w:rPr>
        <w:t xml:space="preserve"> (</w:t>
      </w:r>
      <w:r w:rsidR="000152C7" w:rsidRPr="002700D4">
        <w:rPr>
          <w:rFonts w:ascii="Times New Roman" w:hAnsi="Times New Roman" w:cs="Times New Roman"/>
          <w:sz w:val="24"/>
          <w:szCs w:val="24"/>
        </w:rPr>
        <w:t>tzv. provjerne</w:t>
      </w:r>
      <w:r w:rsidR="003B09C0" w:rsidRPr="002700D4">
        <w:rPr>
          <w:rFonts w:ascii="Times New Roman" w:hAnsi="Times New Roman" w:cs="Times New Roman"/>
          <w:sz w:val="24"/>
          <w:szCs w:val="24"/>
        </w:rPr>
        <w:t xml:space="preserve"> liste</w:t>
      </w:r>
      <w:r w:rsidR="008C7059" w:rsidRPr="002700D4">
        <w:rPr>
          <w:rFonts w:ascii="Times New Roman" w:hAnsi="Times New Roman" w:cs="Times New Roman"/>
          <w:sz w:val="24"/>
          <w:szCs w:val="24"/>
        </w:rPr>
        <w:t>;</w:t>
      </w:r>
      <w:r w:rsidRPr="002700D4">
        <w:rPr>
          <w:rFonts w:ascii="Times New Roman" w:hAnsi="Times New Roman" w:cs="Times New Roman"/>
          <w:sz w:val="24"/>
          <w:szCs w:val="24"/>
        </w:rPr>
        <w:t xml:space="preserve"> </w:t>
      </w:r>
      <w:r w:rsidR="000152C7" w:rsidRPr="002700D4">
        <w:rPr>
          <w:rFonts w:ascii="Times New Roman" w:hAnsi="Times New Roman" w:cs="Times New Roman"/>
          <w:sz w:val="24"/>
          <w:szCs w:val="24"/>
        </w:rPr>
        <w:t xml:space="preserve">eng. </w:t>
      </w:r>
      <w:r w:rsidRPr="002700D4">
        <w:rPr>
          <w:rFonts w:ascii="Times New Roman" w:hAnsi="Times New Roman" w:cs="Times New Roman"/>
          <w:i/>
          <w:iCs/>
          <w:sz w:val="24"/>
          <w:szCs w:val="24"/>
          <w:lang w:val="en-GB"/>
        </w:rPr>
        <w:t>C</w:t>
      </w:r>
      <w:r w:rsidR="000152C7" w:rsidRPr="002700D4">
        <w:rPr>
          <w:rFonts w:ascii="Times New Roman" w:hAnsi="Times New Roman" w:cs="Times New Roman"/>
          <w:i/>
          <w:iCs/>
          <w:sz w:val="24"/>
          <w:szCs w:val="24"/>
          <w:lang w:val="en-GB"/>
        </w:rPr>
        <w:t>heck</w:t>
      </w:r>
      <w:r w:rsidRPr="002700D4">
        <w:rPr>
          <w:rFonts w:ascii="Times New Roman" w:hAnsi="Times New Roman" w:cs="Times New Roman"/>
          <w:i/>
          <w:iCs/>
          <w:sz w:val="24"/>
          <w:szCs w:val="24"/>
          <w:lang w:val="en-GB"/>
        </w:rPr>
        <w:t>-</w:t>
      </w:r>
      <w:r w:rsidR="000152C7" w:rsidRPr="002700D4">
        <w:rPr>
          <w:rFonts w:ascii="Times New Roman" w:hAnsi="Times New Roman" w:cs="Times New Roman"/>
          <w:i/>
          <w:iCs/>
          <w:sz w:val="24"/>
          <w:szCs w:val="24"/>
          <w:lang w:val="en-GB"/>
        </w:rPr>
        <w:t>list</w:t>
      </w:r>
      <w:r w:rsidR="003B09C0" w:rsidRPr="002700D4">
        <w:rPr>
          <w:rFonts w:ascii="Times New Roman" w:hAnsi="Times New Roman" w:cs="Times New Roman"/>
          <w:sz w:val="24"/>
          <w:szCs w:val="24"/>
        </w:rPr>
        <w:t>)</w:t>
      </w:r>
      <w:r w:rsidRPr="002700D4">
        <w:rPr>
          <w:rFonts w:ascii="Times New Roman" w:hAnsi="Times New Roman" w:cs="Times New Roman"/>
          <w:sz w:val="24"/>
          <w:szCs w:val="24"/>
        </w:rPr>
        <w:t>.</w:t>
      </w:r>
      <w:r w:rsidR="003B09C0" w:rsidRPr="002700D4">
        <w:rPr>
          <w:rFonts w:ascii="Times New Roman" w:hAnsi="Times New Roman" w:cs="Times New Roman"/>
          <w:sz w:val="24"/>
          <w:szCs w:val="24"/>
        </w:rPr>
        <w:t xml:space="preserve"> </w:t>
      </w:r>
      <w:r w:rsidRPr="002700D4">
        <w:rPr>
          <w:rFonts w:ascii="Times New Roman" w:hAnsi="Times New Roman" w:cs="Times New Roman"/>
          <w:sz w:val="24"/>
          <w:szCs w:val="24"/>
        </w:rPr>
        <w:t>K</w:t>
      </w:r>
      <w:r w:rsidR="000152C7" w:rsidRPr="002700D4">
        <w:rPr>
          <w:rFonts w:ascii="Times New Roman" w:hAnsi="Times New Roman" w:cs="Times New Roman"/>
          <w:sz w:val="24"/>
          <w:szCs w:val="24"/>
        </w:rPr>
        <w:t>oriste se u svrhu analitičko</w:t>
      </w:r>
      <w:r w:rsidRPr="002700D4">
        <w:rPr>
          <w:rFonts w:ascii="Times New Roman" w:hAnsi="Times New Roman" w:cs="Times New Roman"/>
          <w:sz w:val="24"/>
          <w:szCs w:val="24"/>
        </w:rPr>
        <w:t xml:space="preserve">-sintetičkog </w:t>
      </w:r>
      <w:r w:rsidR="000152C7" w:rsidRPr="002700D4">
        <w:rPr>
          <w:rFonts w:ascii="Times New Roman" w:hAnsi="Times New Roman" w:cs="Times New Roman"/>
          <w:sz w:val="24"/>
          <w:szCs w:val="24"/>
        </w:rPr>
        <w:t xml:space="preserve"> procjenjivanja, odlučivanja i planiranja mjera i intervencija za zaštitu </w:t>
      </w:r>
      <w:r w:rsidR="00B65EBF" w:rsidRPr="002700D4">
        <w:rPr>
          <w:rFonts w:ascii="Times New Roman" w:hAnsi="Times New Roman" w:cs="Times New Roman"/>
          <w:sz w:val="24"/>
          <w:szCs w:val="24"/>
        </w:rPr>
        <w:t xml:space="preserve">dobrobiti djece </w:t>
      </w:r>
      <w:r w:rsidR="000152C7" w:rsidRPr="002700D4">
        <w:rPr>
          <w:rFonts w:ascii="Times New Roman" w:hAnsi="Times New Roman" w:cs="Times New Roman"/>
          <w:sz w:val="24"/>
          <w:szCs w:val="24"/>
        </w:rPr>
        <w:t xml:space="preserve">i postizanje promjene </w:t>
      </w:r>
      <w:r w:rsidR="00B65EBF" w:rsidRPr="002700D4">
        <w:rPr>
          <w:rFonts w:ascii="Times New Roman" w:hAnsi="Times New Roman" w:cs="Times New Roman"/>
          <w:sz w:val="24"/>
          <w:szCs w:val="24"/>
        </w:rPr>
        <w:t xml:space="preserve">u obiteljskom okruženju </w:t>
      </w:r>
      <w:r w:rsidR="000152C7" w:rsidRPr="002700D4">
        <w:rPr>
          <w:rFonts w:ascii="Times New Roman" w:hAnsi="Times New Roman" w:cs="Times New Roman"/>
          <w:sz w:val="24"/>
          <w:szCs w:val="24"/>
        </w:rPr>
        <w:t>povezan</w:t>
      </w:r>
      <w:r w:rsidR="00B65EBF" w:rsidRPr="002700D4">
        <w:rPr>
          <w:rFonts w:ascii="Times New Roman" w:hAnsi="Times New Roman" w:cs="Times New Roman"/>
          <w:sz w:val="24"/>
          <w:szCs w:val="24"/>
        </w:rPr>
        <w:t>ih</w:t>
      </w:r>
      <w:r w:rsidR="000152C7" w:rsidRPr="002700D4">
        <w:rPr>
          <w:rFonts w:ascii="Times New Roman" w:hAnsi="Times New Roman" w:cs="Times New Roman"/>
          <w:sz w:val="24"/>
          <w:szCs w:val="24"/>
        </w:rPr>
        <w:t xml:space="preserve"> s određenim socijalnim rizicima i posljedicama</w:t>
      </w:r>
      <w:r w:rsidR="00464999" w:rsidRPr="002700D4">
        <w:rPr>
          <w:rFonts w:ascii="Times New Roman" w:hAnsi="Times New Roman" w:cs="Times New Roman"/>
          <w:sz w:val="24"/>
          <w:szCs w:val="24"/>
        </w:rPr>
        <w:t xml:space="preserve"> po dijete</w:t>
      </w:r>
      <w:r w:rsidR="00B65EBF" w:rsidRPr="002700D4">
        <w:rPr>
          <w:rFonts w:ascii="Times New Roman" w:hAnsi="Times New Roman" w:cs="Times New Roman"/>
          <w:sz w:val="24"/>
          <w:szCs w:val="24"/>
        </w:rPr>
        <w:t>, uključujući i neodgovarajuće roditeljsko ponašanje</w:t>
      </w:r>
      <w:r w:rsidR="000152C7" w:rsidRPr="002700D4">
        <w:rPr>
          <w:rFonts w:ascii="Times New Roman" w:hAnsi="Times New Roman" w:cs="Times New Roman"/>
          <w:sz w:val="24"/>
          <w:szCs w:val="24"/>
        </w:rPr>
        <w:t xml:space="preserve">. </w:t>
      </w:r>
    </w:p>
    <w:p w14:paraId="743EA1F6" w14:textId="746226B9" w:rsidR="003B09C0" w:rsidRPr="002700D4" w:rsidRDefault="00C46FAC" w:rsidP="00886A20">
      <w:pPr>
        <w:pStyle w:val="ListParagraph"/>
        <w:numPr>
          <w:ilvl w:val="0"/>
          <w:numId w:val="6"/>
        </w:numPr>
        <w:spacing w:line="360" w:lineRule="auto"/>
        <w:jc w:val="both"/>
        <w:rPr>
          <w:rFonts w:ascii="Times New Roman" w:hAnsi="Times New Roman" w:cs="Times New Roman"/>
          <w:sz w:val="24"/>
          <w:szCs w:val="24"/>
        </w:rPr>
      </w:pPr>
      <w:r w:rsidRPr="002700D4">
        <w:rPr>
          <w:rFonts w:ascii="Times New Roman" w:hAnsi="Times New Roman" w:cs="Times New Roman"/>
          <w:sz w:val="24"/>
          <w:szCs w:val="24"/>
        </w:rPr>
        <w:t xml:space="preserve">Osim trijaže u svrhu daljnjih aktivnosti za zaštitu djece, ciljevi </w:t>
      </w:r>
      <w:r w:rsidR="00B115C1" w:rsidRPr="002700D4">
        <w:rPr>
          <w:rFonts w:ascii="Times New Roman" w:hAnsi="Times New Roman" w:cs="Times New Roman"/>
          <w:sz w:val="24"/>
          <w:szCs w:val="24"/>
        </w:rPr>
        <w:t>korištenj</w:t>
      </w:r>
      <w:r w:rsidR="004F3F80" w:rsidRPr="002700D4">
        <w:rPr>
          <w:rFonts w:ascii="Times New Roman" w:hAnsi="Times New Roman" w:cs="Times New Roman"/>
          <w:sz w:val="24"/>
          <w:szCs w:val="24"/>
        </w:rPr>
        <w:t>a</w:t>
      </w:r>
      <w:r w:rsidR="00B115C1" w:rsidRPr="002700D4">
        <w:rPr>
          <w:rFonts w:ascii="Times New Roman" w:hAnsi="Times New Roman" w:cs="Times New Roman"/>
          <w:sz w:val="24"/>
          <w:szCs w:val="24"/>
        </w:rPr>
        <w:t xml:space="preserve"> </w:t>
      </w:r>
      <w:r w:rsidR="003B09C0" w:rsidRPr="002700D4">
        <w:rPr>
          <w:rFonts w:ascii="Times New Roman" w:hAnsi="Times New Roman" w:cs="Times New Roman"/>
          <w:sz w:val="24"/>
          <w:szCs w:val="24"/>
        </w:rPr>
        <w:t xml:space="preserve">navedene </w:t>
      </w:r>
      <w:r w:rsidRPr="002700D4">
        <w:rPr>
          <w:rFonts w:ascii="Times New Roman" w:hAnsi="Times New Roman" w:cs="Times New Roman"/>
          <w:sz w:val="24"/>
          <w:szCs w:val="24"/>
        </w:rPr>
        <w:t xml:space="preserve">Liste su </w:t>
      </w:r>
      <w:r w:rsidR="00B115C1" w:rsidRPr="002700D4">
        <w:rPr>
          <w:rFonts w:ascii="Times New Roman" w:hAnsi="Times New Roman" w:cs="Times New Roman"/>
          <w:sz w:val="24"/>
          <w:szCs w:val="24"/>
        </w:rPr>
        <w:t xml:space="preserve">(1) </w:t>
      </w:r>
      <w:r w:rsidRPr="002700D4">
        <w:rPr>
          <w:rFonts w:ascii="Times New Roman" w:hAnsi="Times New Roman" w:cs="Times New Roman"/>
          <w:sz w:val="24"/>
          <w:szCs w:val="24"/>
        </w:rPr>
        <w:t>standardiz</w:t>
      </w:r>
      <w:r w:rsidR="00B115C1" w:rsidRPr="002700D4">
        <w:rPr>
          <w:rFonts w:ascii="Times New Roman" w:hAnsi="Times New Roman" w:cs="Times New Roman"/>
          <w:sz w:val="24"/>
          <w:szCs w:val="24"/>
        </w:rPr>
        <w:t xml:space="preserve">acija i strukturiranje </w:t>
      </w:r>
      <w:r w:rsidRPr="002700D4">
        <w:rPr>
          <w:rFonts w:ascii="Times New Roman" w:hAnsi="Times New Roman" w:cs="Times New Roman"/>
          <w:sz w:val="24"/>
          <w:szCs w:val="24"/>
        </w:rPr>
        <w:t>procjen</w:t>
      </w:r>
      <w:r w:rsidR="004F3F80" w:rsidRPr="002700D4">
        <w:rPr>
          <w:rFonts w:ascii="Times New Roman" w:hAnsi="Times New Roman" w:cs="Times New Roman"/>
          <w:sz w:val="24"/>
          <w:szCs w:val="24"/>
        </w:rPr>
        <w:t>e</w:t>
      </w:r>
      <w:r w:rsidRPr="002700D4">
        <w:rPr>
          <w:rFonts w:ascii="Times New Roman" w:hAnsi="Times New Roman" w:cs="Times New Roman"/>
          <w:sz w:val="24"/>
          <w:szCs w:val="24"/>
        </w:rPr>
        <w:t xml:space="preserve"> razine ugroženosti psihosocijalne dobrobiti i rizika od emocionalnog zlostavljanja djeteta u situacijama konfliktnog, razdvojenog roditeljstva, </w:t>
      </w:r>
      <w:r w:rsidR="00B115C1" w:rsidRPr="002700D4">
        <w:rPr>
          <w:rFonts w:ascii="Times New Roman" w:hAnsi="Times New Roman" w:cs="Times New Roman"/>
          <w:sz w:val="24"/>
          <w:szCs w:val="24"/>
        </w:rPr>
        <w:t xml:space="preserve">(2) </w:t>
      </w:r>
      <w:r w:rsidRPr="002700D4">
        <w:rPr>
          <w:rFonts w:ascii="Times New Roman" w:hAnsi="Times New Roman" w:cs="Times New Roman"/>
          <w:sz w:val="24"/>
          <w:szCs w:val="24"/>
        </w:rPr>
        <w:t>bolje planira</w:t>
      </w:r>
      <w:r w:rsidR="00B115C1" w:rsidRPr="002700D4">
        <w:rPr>
          <w:rFonts w:ascii="Times New Roman" w:hAnsi="Times New Roman" w:cs="Times New Roman"/>
          <w:sz w:val="24"/>
          <w:szCs w:val="24"/>
        </w:rPr>
        <w:t xml:space="preserve">nje </w:t>
      </w:r>
      <w:r w:rsidR="00861D9E" w:rsidRPr="002700D4">
        <w:rPr>
          <w:rFonts w:ascii="Times New Roman" w:hAnsi="Times New Roman" w:cs="Times New Roman"/>
          <w:sz w:val="24"/>
          <w:szCs w:val="24"/>
        </w:rPr>
        <w:t xml:space="preserve">i evaluacija </w:t>
      </w:r>
      <w:r w:rsidRPr="002700D4">
        <w:rPr>
          <w:rFonts w:ascii="Times New Roman" w:hAnsi="Times New Roman" w:cs="Times New Roman"/>
          <w:sz w:val="24"/>
          <w:szCs w:val="24"/>
        </w:rPr>
        <w:t>mjer</w:t>
      </w:r>
      <w:r w:rsidR="00B115C1" w:rsidRPr="002700D4">
        <w:rPr>
          <w:rFonts w:ascii="Times New Roman" w:hAnsi="Times New Roman" w:cs="Times New Roman"/>
          <w:sz w:val="24"/>
          <w:szCs w:val="24"/>
        </w:rPr>
        <w:t>a</w:t>
      </w:r>
      <w:r w:rsidRPr="002700D4">
        <w:rPr>
          <w:rFonts w:ascii="Times New Roman" w:hAnsi="Times New Roman" w:cs="Times New Roman"/>
          <w:sz w:val="24"/>
          <w:szCs w:val="24"/>
        </w:rPr>
        <w:t xml:space="preserve"> stručne pomoći i potpore roditeljima</w:t>
      </w:r>
      <w:r w:rsidR="00B115C1" w:rsidRPr="002700D4">
        <w:rPr>
          <w:rFonts w:ascii="Times New Roman" w:hAnsi="Times New Roman" w:cs="Times New Roman"/>
          <w:sz w:val="24"/>
          <w:szCs w:val="24"/>
        </w:rPr>
        <w:t xml:space="preserve"> i (3)</w:t>
      </w:r>
      <w:r w:rsidRPr="002700D4">
        <w:rPr>
          <w:rFonts w:ascii="Times New Roman" w:hAnsi="Times New Roman" w:cs="Times New Roman"/>
          <w:sz w:val="24"/>
          <w:szCs w:val="24"/>
        </w:rPr>
        <w:t>, kvalitetnije oblikovanje stručnog mišljenja</w:t>
      </w:r>
      <w:r w:rsidR="00861D9E" w:rsidRPr="002700D4">
        <w:rPr>
          <w:rFonts w:ascii="Times New Roman" w:hAnsi="Times New Roman" w:cs="Times New Roman"/>
          <w:sz w:val="24"/>
          <w:szCs w:val="24"/>
        </w:rPr>
        <w:t>,</w:t>
      </w:r>
      <w:r w:rsidRPr="002700D4">
        <w:rPr>
          <w:rFonts w:ascii="Times New Roman" w:hAnsi="Times New Roman" w:cs="Times New Roman"/>
          <w:sz w:val="24"/>
          <w:szCs w:val="24"/>
        </w:rPr>
        <w:t xml:space="preserve"> </w:t>
      </w:r>
      <w:r w:rsidR="00B115C1" w:rsidRPr="002700D4">
        <w:rPr>
          <w:rFonts w:ascii="Times New Roman" w:hAnsi="Times New Roman" w:cs="Times New Roman"/>
          <w:sz w:val="24"/>
          <w:szCs w:val="24"/>
        </w:rPr>
        <w:t xml:space="preserve">što pridonosi </w:t>
      </w:r>
      <w:r w:rsidR="00861D9E" w:rsidRPr="002700D4">
        <w:rPr>
          <w:rFonts w:ascii="Times New Roman" w:hAnsi="Times New Roman" w:cs="Times New Roman"/>
          <w:sz w:val="24"/>
          <w:szCs w:val="24"/>
        </w:rPr>
        <w:t xml:space="preserve">skraćivanju </w:t>
      </w:r>
      <w:r w:rsidRPr="002700D4">
        <w:rPr>
          <w:rFonts w:ascii="Times New Roman" w:hAnsi="Times New Roman" w:cs="Times New Roman"/>
          <w:sz w:val="24"/>
          <w:szCs w:val="24"/>
        </w:rPr>
        <w:t>vremena u kojem je dijete izloženo visokoj razini nelagode i rizik</w:t>
      </w:r>
      <w:r w:rsidR="00B115C1" w:rsidRPr="002700D4">
        <w:rPr>
          <w:rFonts w:ascii="Times New Roman" w:hAnsi="Times New Roman" w:cs="Times New Roman"/>
          <w:sz w:val="24"/>
          <w:szCs w:val="24"/>
        </w:rPr>
        <w:t>a</w:t>
      </w:r>
      <w:r w:rsidRPr="002700D4">
        <w:rPr>
          <w:rFonts w:ascii="Times New Roman" w:hAnsi="Times New Roman" w:cs="Times New Roman"/>
          <w:sz w:val="24"/>
          <w:szCs w:val="24"/>
        </w:rPr>
        <w:t xml:space="preserve"> od </w:t>
      </w:r>
      <w:r w:rsidR="002B72B7" w:rsidRPr="002700D4">
        <w:rPr>
          <w:rFonts w:ascii="Times New Roman" w:hAnsi="Times New Roman" w:cs="Times New Roman"/>
          <w:sz w:val="24"/>
          <w:szCs w:val="24"/>
        </w:rPr>
        <w:t>emociona</w:t>
      </w:r>
      <w:r w:rsidR="00464999" w:rsidRPr="002700D4">
        <w:rPr>
          <w:rFonts w:ascii="Times New Roman" w:hAnsi="Times New Roman" w:cs="Times New Roman"/>
          <w:sz w:val="24"/>
          <w:szCs w:val="24"/>
        </w:rPr>
        <w:t>lnog</w:t>
      </w:r>
      <w:r w:rsidR="002B72B7" w:rsidRPr="002700D4">
        <w:rPr>
          <w:rFonts w:ascii="Times New Roman" w:hAnsi="Times New Roman" w:cs="Times New Roman"/>
          <w:sz w:val="24"/>
          <w:szCs w:val="24"/>
        </w:rPr>
        <w:t>/</w:t>
      </w:r>
      <w:r w:rsidRPr="002700D4">
        <w:rPr>
          <w:rFonts w:ascii="Times New Roman" w:hAnsi="Times New Roman" w:cs="Times New Roman"/>
          <w:sz w:val="24"/>
          <w:szCs w:val="24"/>
        </w:rPr>
        <w:t>psihičkog zlostavljanja</w:t>
      </w:r>
      <w:r w:rsidR="00B115C1" w:rsidRPr="002700D4">
        <w:rPr>
          <w:rFonts w:ascii="Times New Roman" w:hAnsi="Times New Roman" w:cs="Times New Roman"/>
          <w:sz w:val="24"/>
          <w:szCs w:val="24"/>
        </w:rPr>
        <w:t xml:space="preserve"> i njegovih posljedica </w:t>
      </w:r>
      <w:r w:rsidRPr="002700D4">
        <w:rPr>
          <w:rFonts w:ascii="Times New Roman" w:hAnsi="Times New Roman" w:cs="Times New Roman"/>
          <w:sz w:val="24"/>
          <w:szCs w:val="24"/>
        </w:rPr>
        <w:t xml:space="preserve">ako se pravovremeno </w:t>
      </w:r>
      <w:r w:rsidR="00B115C1" w:rsidRPr="002700D4">
        <w:rPr>
          <w:rFonts w:ascii="Times New Roman" w:hAnsi="Times New Roman" w:cs="Times New Roman"/>
          <w:sz w:val="24"/>
          <w:szCs w:val="24"/>
        </w:rPr>
        <w:t xml:space="preserve">ne </w:t>
      </w:r>
      <w:r w:rsidRPr="002700D4">
        <w:rPr>
          <w:rFonts w:ascii="Times New Roman" w:hAnsi="Times New Roman" w:cs="Times New Roman"/>
          <w:sz w:val="24"/>
          <w:szCs w:val="24"/>
        </w:rPr>
        <w:t xml:space="preserve">djeluje. </w:t>
      </w:r>
    </w:p>
    <w:p w14:paraId="61F20FC4" w14:textId="5E4D0F65" w:rsidR="00C46FAC" w:rsidRPr="002700D4" w:rsidRDefault="00C46FAC" w:rsidP="00886A20">
      <w:pPr>
        <w:pStyle w:val="ListParagraph"/>
        <w:numPr>
          <w:ilvl w:val="0"/>
          <w:numId w:val="6"/>
        </w:numPr>
        <w:spacing w:line="360" w:lineRule="auto"/>
        <w:jc w:val="both"/>
        <w:rPr>
          <w:rFonts w:ascii="Times New Roman" w:hAnsi="Times New Roman" w:cs="Times New Roman"/>
          <w:sz w:val="24"/>
          <w:szCs w:val="24"/>
        </w:rPr>
      </w:pPr>
      <w:r w:rsidRPr="002700D4">
        <w:rPr>
          <w:rFonts w:ascii="Times New Roman" w:hAnsi="Times New Roman" w:cs="Times New Roman"/>
          <w:sz w:val="24"/>
          <w:szCs w:val="24"/>
        </w:rPr>
        <w:t xml:space="preserve">Lista </w:t>
      </w:r>
      <w:r w:rsidR="00F3315C" w:rsidRPr="002700D4">
        <w:rPr>
          <w:rFonts w:ascii="Times New Roman" w:hAnsi="Times New Roman" w:cs="Times New Roman"/>
          <w:sz w:val="24"/>
          <w:szCs w:val="24"/>
        </w:rPr>
        <w:t>omogućava fenomenološko opisivanje</w:t>
      </w:r>
      <w:r w:rsidRPr="002700D4">
        <w:rPr>
          <w:rFonts w:ascii="Times New Roman" w:hAnsi="Times New Roman" w:cs="Times New Roman"/>
          <w:sz w:val="24"/>
          <w:szCs w:val="24"/>
        </w:rPr>
        <w:t xml:space="preserve"> </w:t>
      </w:r>
      <w:r w:rsidR="003B09C0" w:rsidRPr="002700D4">
        <w:rPr>
          <w:rFonts w:ascii="Times New Roman" w:hAnsi="Times New Roman" w:cs="Times New Roman"/>
          <w:sz w:val="24"/>
          <w:szCs w:val="24"/>
        </w:rPr>
        <w:t>i pr</w:t>
      </w:r>
      <w:r w:rsidRPr="002700D4">
        <w:rPr>
          <w:rFonts w:ascii="Times New Roman" w:hAnsi="Times New Roman" w:cs="Times New Roman"/>
          <w:sz w:val="24"/>
          <w:szCs w:val="24"/>
        </w:rPr>
        <w:t xml:space="preserve">ocjenu učestalosti roditeljskih neprikladnih ponašanja i/ili manipulativnih ponašanja roditelja </w:t>
      </w:r>
      <w:r w:rsidR="008C7059" w:rsidRPr="002700D4">
        <w:rPr>
          <w:rFonts w:ascii="Times New Roman" w:hAnsi="Times New Roman" w:cs="Times New Roman"/>
          <w:sz w:val="24"/>
          <w:szCs w:val="24"/>
        </w:rPr>
        <w:t xml:space="preserve">(posebno majke, </w:t>
      </w:r>
      <w:r w:rsidR="00861D9E" w:rsidRPr="002700D4">
        <w:rPr>
          <w:rFonts w:ascii="Times New Roman" w:hAnsi="Times New Roman" w:cs="Times New Roman"/>
          <w:sz w:val="24"/>
          <w:szCs w:val="24"/>
        </w:rPr>
        <w:t xml:space="preserve">a </w:t>
      </w:r>
      <w:r w:rsidR="008C7059" w:rsidRPr="002700D4">
        <w:rPr>
          <w:rFonts w:ascii="Times New Roman" w:hAnsi="Times New Roman" w:cs="Times New Roman"/>
          <w:sz w:val="24"/>
          <w:szCs w:val="24"/>
        </w:rPr>
        <w:t xml:space="preserve">posebno oca) </w:t>
      </w:r>
      <w:r w:rsidRPr="002700D4">
        <w:rPr>
          <w:rFonts w:ascii="Times New Roman" w:hAnsi="Times New Roman" w:cs="Times New Roman"/>
          <w:sz w:val="24"/>
          <w:szCs w:val="24"/>
        </w:rPr>
        <w:t>u situacijama konfliktnog razdvojenog roditeljstva prema djetetu, jedno</w:t>
      </w:r>
      <w:r w:rsidR="00464999" w:rsidRPr="002700D4">
        <w:rPr>
          <w:rFonts w:ascii="Times New Roman" w:hAnsi="Times New Roman" w:cs="Times New Roman"/>
          <w:sz w:val="24"/>
          <w:szCs w:val="24"/>
        </w:rPr>
        <w:t>g</w:t>
      </w:r>
      <w:r w:rsidRPr="002700D4">
        <w:rPr>
          <w:rFonts w:ascii="Times New Roman" w:hAnsi="Times New Roman" w:cs="Times New Roman"/>
          <w:sz w:val="24"/>
          <w:szCs w:val="24"/>
        </w:rPr>
        <w:t xml:space="preserve"> prema drugome </w:t>
      </w:r>
      <w:r w:rsidR="00464999" w:rsidRPr="002700D4">
        <w:rPr>
          <w:rFonts w:ascii="Times New Roman" w:hAnsi="Times New Roman" w:cs="Times New Roman"/>
          <w:sz w:val="24"/>
          <w:szCs w:val="24"/>
        </w:rPr>
        <w:t xml:space="preserve">te </w:t>
      </w:r>
      <w:r w:rsidRPr="002700D4">
        <w:rPr>
          <w:rFonts w:ascii="Times New Roman" w:hAnsi="Times New Roman" w:cs="Times New Roman"/>
          <w:sz w:val="24"/>
          <w:szCs w:val="24"/>
        </w:rPr>
        <w:t>prema stručnjacima i sustav</w:t>
      </w:r>
      <w:r w:rsidR="003B09C0" w:rsidRPr="002700D4">
        <w:rPr>
          <w:rFonts w:ascii="Times New Roman" w:hAnsi="Times New Roman" w:cs="Times New Roman"/>
          <w:sz w:val="24"/>
          <w:szCs w:val="24"/>
        </w:rPr>
        <w:t>u</w:t>
      </w:r>
      <w:r w:rsidR="00861D9E" w:rsidRPr="002700D4">
        <w:rPr>
          <w:rFonts w:ascii="Times New Roman" w:hAnsi="Times New Roman" w:cs="Times New Roman"/>
          <w:sz w:val="24"/>
          <w:szCs w:val="24"/>
        </w:rPr>
        <w:t>;</w:t>
      </w:r>
      <w:r w:rsidRPr="002700D4">
        <w:rPr>
          <w:rFonts w:ascii="Times New Roman" w:hAnsi="Times New Roman" w:cs="Times New Roman"/>
          <w:sz w:val="24"/>
          <w:szCs w:val="24"/>
        </w:rPr>
        <w:t xml:space="preserve"> procjenu ponašanja i funkcioniranja djeteta odnosno znakove ugroženosti djeteta</w:t>
      </w:r>
      <w:r w:rsidR="00861D9E" w:rsidRPr="002700D4">
        <w:rPr>
          <w:rFonts w:ascii="Times New Roman" w:hAnsi="Times New Roman" w:cs="Times New Roman"/>
          <w:sz w:val="24"/>
          <w:szCs w:val="24"/>
        </w:rPr>
        <w:t>;</w:t>
      </w:r>
      <w:r w:rsidRPr="002700D4">
        <w:rPr>
          <w:rFonts w:ascii="Times New Roman" w:hAnsi="Times New Roman" w:cs="Times New Roman"/>
          <w:sz w:val="24"/>
          <w:szCs w:val="24"/>
        </w:rPr>
        <w:t xml:space="preserve"> dodatne okolnosti iz šireg okruženja važne za procj</w:t>
      </w:r>
      <w:r w:rsidR="003B09C0" w:rsidRPr="002700D4">
        <w:rPr>
          <w:rFonts w:ascii="Times New Roman" w:hAnsi="Times New Roman" w:cs="Times New Roman"/>
          <w:sz w:val="24"/>
          <w:szCs w:val="24"/>
        </w:rPr>
        <w:t>e</w:t>
      </w:r>
      <w:r w:rsidRPr="002700D4">
        <w:rPr>
          <w:rFonts w:ascii="Times New Roman" w:hAnsi="Times New Roman" w:cs="Times New Roman"/>
          <w:sz w:val="24"/>
          <w:szCs w:val="24"/>
        </w:rPr>
        <w:t>nu dobrobiti</w:t>
      </w:r>
      <w:r w:rsidR="004F3F80" w:rsidRPr="002700D4">
        <w:rPr>
          <w:rFonts w:ascii="Times New Roman" w:hAnsi="Times New Roman" w:cs="Times New Roman"/>
          <w:sz w:val="24"/>
          <w:szCs w:val="24"/>
        </w:rPr>
        <w:t xml:space="preserve">, </w:t>
      </w:r>
      <w:r w:rsidRPr="002700D4">
        <w:rPr>
          <w:rFonts w:ascii="Times New Roman" w:hAnsi="Times New Roman" w:cs="Times New Roman"/>
          <w:sz w:val="24"/>
          <w:szCs w:val="24"/>
        </w:rPr>
        <w:t xml:space="preserve"> </w:t>
      </w:r>
      <w:r w:rsidR="00E27B76" w:rsidRPr="002700D4">
        <w:rPr>
          <w:rFonts w:ascii="Times New Roman" w:hAnsi="Times New Roman" w:cs="Times New Roman"/>
          <w:sz w:val="24"/>
          <w:szCs w:val="24"/>
        </w:rPr>
        <w:t>uključujući i nasilje u partnerskim odnosima</w:t>
      </w:r>
      <w:r w:rsidR="00464999" w:rsidRPr="002700D4">
        <w:rPr>
          <w:rFonts w:ascii="Times New Roman" w:hAnsi="Times New Roman" w:cs="Times New Roman"/>
          <w:sz w:val="24"/>
          <w:szCs w:val="24"/>
        </w:rPr>
        <w:t xml:space="preserve"> te </w:t>
      </w:r>
      <w:r w:rsidR="00BB770C" w:rsidRPr="002700D4">
        <w:rPr>
          <w:rFonts w:ascii="Times New Roman" w:hAnsi="Times New Roman" w:cs="Times New Roman"/>
          <w:sz w:val="24"/>
          <w:szCs w:val="24"/>
        </w:rPr>
        <w:t xml:space="preserve">jesu li </w:t>
      </w:r>
      <w:r w:rsidR="00E27B76" w:rsidRPr="002700D4">
        <w:rPr>
          <w:rFonts w:ascii="Times New Roman" w:hAnsi="Times New Roman" w:cs="Times New Roman"/>
          <w:sz w:val="24"/>
          <w:szCs w:val="24"/>
        </w:rPr>
        <w:t xml:space="preserve">prisutni drugi razlozi zbog kojih dijete odbija kontakte s roditeljem s  kojim ne živi ili je došlo do </w:t>
      </w:r>
      <w:r w:rsidR="00BB770C" w:rsidRPr="002700D4">
        <w:rPr>
          <w:rFonts w:ascii="Times New Roman" w:hAnsi="Times New Roman" w:cs="Times New Roman"/>
          <w:sz w:val="24"/>
          <w:szCs w:val="24"/>
        </w:rPr>
        <w:t xml:space="preserve">objašnjivog </w:t>
      </w:r>
      <w:r w:rsidR="00E27B76" w:rsidRPr="002700D4">
        <w:rPr>
          <w:rFonts w:ascii="Times New Roman" w:hAnsi="Times New Roman" w:cs="Times New Roman"/>
          <w:sz w:val="24"/>
          <w:szCs w:val="24"/>
        </w:rPr>
        <w:t>udaljavanja djeteta i roditelja</w:t>
      </w:r>
      <w:r w:rsidR="00464999" w:rsidRPr="002700D4">
        <w:rPr>
          <w:rFonts w:ascii="Times New Roman" w:hAnsi="Times New Roman" w:cs="Times New Roman"/>
          <w:sz w:val="24"/>
          <w:szCs w:val="24"/>
        </w:rPr>
        <w:t xml:space="preserve">. Iz toga slijedi </w:t>
      </w:r>
      <w:r w:rsidR="00BB770C" w:rsidRPr="002700D4">
        <w:rPr>
          <w:rFonts w:ascii="Times New Roman" w:hAnsi="Times New Roman" w:cs="Times New Roman"/>
          <w:sz w:val="24"/>
          <w:szCs w:val="24"/>
        </w:rPr>
        <w:t>zaključn</w:t>
      </w:r>
      <w:r w:rsidR="00464999" w:rsidRPr="002700D4">
        <w:rPr>
          <w:rFonts w:ascii="Times New Roman" w:hAnsi="Times New Roman" w:cs="Times New Roman"/>
          <w:sz w:val="24"/>
          <w:szCs w:val="24"/>
        </w:rPr>
        <w:t>a</w:t>
      </w:r>
      <w:r w:rsidR="00BB770C" w:rsidRPr="002700D4">
        <w:rPr>
          <w:rFonts w:ascii="Times New Roman" w:hAnsi="Times New Roman" w:cs="Times New Roman"/>
          <w:sz w:val="24"/>
          <w:szCs w:val="24"/>
        </w:rPr>
        <w:t xml:space="preserve"> procjene o ugroženosti psihosocijalne dobrobiti djeteta </w:t>
      </w:r>
      <w:r w:rsidR="00D135F0" w:rsidRPr="002700D4">
        <w:rPr>
          <w:rFonts w:ascii="Times New Roman" w:hAnsi="Times New Roman" w:cs="Times New Roman"/>
          <w:sz w:val="24"/>
          <w:szCs w:val="24"/>
        </w:rPr>
        <w:t xml:space="preserve">i sumnji u djetetovu izloženost </w:t>
      </w:r>
      <w:r w:rsidR="00464999" w:rsidRPr="002700D4">
        <w:rPr>
          <w:rFonts w:ascii="Times New Roman" w:hAnsi="Times New Roman" w:cs="Times New Roman"/>
          <w:sz w:val="24"/>
          <w:szCs w:val="24"/>
        </w:rPr>
        <w:t>emocionalnom/</w:t>
      </w:r>
      <w:r w:rsidR="00D135F0" w:rsidRPr="002700D4">
        <w:rPr>
          <w:rFonts w:ascii="Times New Roman" w:hAnsi="Times New Roman" w:cs="Times New Roman"/>
          <w:sz w:val="24"/>
          <w:szCs w:val="24"/>
        </w:rPr>
        <w:t xml:space="preserve">psihičkom zlostavljanju i/ili otuđenju </w:t>
      </w:r>
      <w:r w:rsidR="00BB770C" w:rsidRPr="002700D4">
        <w:rPr>
          <w:rFonts w:ascii="Times New Roman" w:hAnsi="Times New Roman" w:cs="Times New Roman"/>
          <w:sz w:val="24"/>
          <w:szCs w:val="24"/>
        </w:rPr>
        <w:t>u situaciji konfliktnog razdvojenog roditeljstva</w:t>
      </w:r>
      <w:r w:rsidRPr="002700D4">
        <w:rPr>
          <w:rFonts w:ascii="Times New Roman" w:hAnsi="Times New Roman" w:cs="Times New Roman"/>
          <w:sz w:val="24"/>
          <w:szCs w:val="24"/>
        </w:rPr>
        <w:t xml:space="preserve">. </w:t>
      </w:r>
      <w:r w:rsidR="00BB770C" w:rsidRPr="002700D4">
        <w:rPr>
          <w:rFonts w:ascii="Times New Roman" w:hAnsi="Times New Roman" w:cs="Times New Roman"/>
          <w:sz w:val="24"/>
          <w:szCs w:val="24"/>
        </w:rPr>
        <w:t>Ovak</w:t>
      </w:r>
      <w:r w:rsidR="004F3F80" w:rsidRPr="002700D4">
        <w:rPr>
          <w:rFonts w:ascii="Times New Roman" w:hAnsi="Times New Roman" w:cs="Times New Roman"/>
          <w:sz w:val="24"/>
          <w:szCs w:val="24"/>
        </w:rPr>
        <w:t>v</w:t>
      </w:r>
      <w:r w:rsidR="00BB770C" w:rsidRPr="002700D4">
        <w:rPr>
          <w:rFonts w:ascii="Times New Roman" w:hAnsi="Times New Roman" w:cs="Times New Roman"/>
          <w:sz w:val="24"/>
          <w:szCs w:val="24"/>
        </w:rPr>
        <w:t>a List</w:t>
      </w:r>
      <w:r w:rsidR="004F3F80" w:rsidRPr="002700D4">
        <w:rPr>
          <w:rFonts w:ascii="Times New Roman" w:hAnsi="Times New Roman" w:cs="Times New Roman"/>
          <w:sz w:val="24"/>
          <w:szCs w:val="24"/>
        </w:rPr>
        <w:t>a</w:t>
      </w:r>
      <w:r w:rsidR="00BB770C" w:rsidRPr="002700D4">
        <w:rPr>
          <w:rFonts w:ascii="Times New Roman" w:hAnsi="Times New Roman" w:cs="Times New Roman"/>
          <w:sz w:val="24"/>
          <w:szCs w:val="24"/>
        </w:rPr>
        <w:t xml:space="preserve"> je u skladu sa sugestijama o procjeni izloženosti djece nasilju u situacijama visoko-konfliktnog roditeljstva ugledne profesionalne organizacije ISPCAN (</w:t>
      </w:r>
      <w:bookmarkStart w:id="16" w:name="_Hlk85050110"/>
      <w:proofErr w:type="spellStart"/>
      <w:r w:rsidR="00BB770C" w:rsidRPr="002700D4">
        <w:rPr>
          <w:rFonts w:ascii="Times New Roman" w:hAnsi="Times New Roman" w:cs="Times New Roman"/>
          <w:sz w:val="24"/>
          <w:szCs w:val="24"/>
        </w:rPr>
        <w:t>Lahlah</w:t>
      </w:r>
      <w:proofErr w:type="spellEnd"/>
      <w:r w:rsidR="00BB770C" w:rsidRPr="002700D4">
        <w:rPr>
          <w:rFonts w:ascii="Times New Roman" w:hAnsi="Times New Roman" w:cs="Times New Roman"/>
          <w:sz w:val="24"/>
          <w:szCs w:val="24"/>
        </w:rPr>
        <w:t>, 2018.</w:t>
      </w:r>
      <w:bookmarkEnd w:id="16"/>
      <w:r w:rsidR="00BB770C" w:rsidRPr="002700D4">
        <w:rPr>
          <w:rFonts w:ascii="Times New Roman" w:hAnsi="Times New Roman" w:cs="Times New Roman"/>
          <w:sz w:val="24"/>
          <w:szCs w:val="24"/>
        </w:rPr>
        <w:t>)</w:t>
      </w:r>
      <w:r w:rsidR="00D135F0" w:rsidRPr="002700D4">
        <w:rPr>
          <w:rFonts w:ascii="Times New Roman" w:hAnsi="Times New Roman" w:cs="Times New Roman"/>
          <w:sz w:val="24"/>
          <w:szCs w:val="24"/>
        </w:rPr>
        <w:t>.</w:t>
      </w:r>
    </w:p>
    <w:p w14:paraId="6A3C4659" w14:textId="6B649689" w:rsidR="00722AF2" w:rsidRPr="002700D4" w:rsidRDefault="00C46FAC" w:rsidP="003C0D48">
      <w:pPr>
        <w:pStyle w:val="ListParagraph"/>
        <w:numPr>
          <w:ilvl w:val="0"/>
          <w:numId w:val="6"/>
        </w:numPr>
        <w:spacing w:after="0" w:line="360" w:lineRule="auto"/>
        <w:jc w:val="both"/>
        <w:rPr>
          <w:sz w:val="24"/>
          <w:szCs w:val="24"/>
        </w:rPr>
      </w:pPr>
      <w:r w:rsidRPr="002700D4">
        <w:rPr>
          <w:rFonts w:ascii="Times New Roman" w:hAnsi="Times New Roman" w:cs="Times New Roman"/>
          <w:sz w:val="24"/>
          <w:szCs w:val="24"/>
        </w:rPr>
        <w:t xml:space="preserve">Temeljem provedenih procjena i uvida u ponašanja roditelja, znakova </w:t>
      </w:r>
      <w:r w:rsidR="00F65EB3" w:rsidRPr="002700D4">
        <w:rPr>
          <w:rFonts w:ascii="Times New Roman" w:hAnsi="Times New Roman" w:cs="Times New Roman"/>
          <w:sz w:val="24"/>
          <w:szCs w:val="24"/>
        </w:rPr>
        <w:t xml:space="preserve">ugroženosti </w:t>
      </w:r>
      <w:r w:rsidRPr="002700D4">
        <w:rPr>
          <w:rFonts w:ascii="Times New Roman" w:hAnsi="Times New Roman" w:cs="Times New Roman"/>
          <w:sz w:val="24"/>
          <w:szCs w:val="24"/>
        </w:rPr>
        <w:t>kod djeteta i obilježja konteksta</w:t>
      </w:r>
      <w:r w:rsidR="00F65EB3" w:rsidRPr="002700D4">
        <w:rPr>
          <w:rFonts w:ascii="Times New Roman" w:hAnsi="Times New Roman" w:cs="Times New Roman"/>
          <w:sz w:val="24"/>
          <w:szCs w:val="24"/>
        </w:rPr>
        <w:t>,</w:t>
      </w:r>
      <w:r w:rsidRPr="002700D4">
        <w:rPr>
          <w:rFonts w:ascii="Times New Roman" w:hAnsi="Times New Roman" w:cs="Times New Roman"/>
          <w:sz w:val="24"/>
          <w:szCs w:val="24"/>
        </w:rPr>
        <w:t xml:space="preserve"> stručnjaci socijalne skrbi donose zaključak o ugroženosti psihosocijalne dobrobiti djeteta u situaciji konfliktnog razdvojenog roditeljstva, a koji može biti da dobrobit nije ugrožena, da </w:t>
      </w:r>
      <w:r w:rsidR="00501F2F" w:rsidRPr="002700D4">
        <w:rPr>
          <w:rFonts w:ascii="Times New Roman" w:hAnsi="Times New Roman" w:cs="Times New Roman"/>
          <w:sz w:val="24"/>
          <w:szCs w:val="24"/>
        </w:rPr>
        <w:t>s</w:t>
      </w:r>
      <w:r w:rsidRPr="002700D4">
        <w:rPr>
          <w:rFonts w:ascii="Times New Roman" w:hAnsi="Times New Roman" w:cs="Times New Roman"/>
          <w:sz w:val="24"/>
          <w:szCs w:val="24"/>
        </w:rPr>
        <w:t>e radi o niskoj ili srednjoj ugroženosti ili o visokoj razini  ugroženosti psihosocijalne dobrobiti djeteta. Visoka razina znači</w:t>
      </w:r>
      <w:r w:rsidR="00501F2F" w:rsidRPr="002700D4">
        <w:rPr>
          <w:rFonts w:ascii="Times New Roman" w:hAnsi="Times New Roman" w:cs="Times New Roman"/>
          <w:sz w:val="24"/>
          <w:szCs w:val="24"/>
        </w:rPr>
        <w:t xml:space="preserve">, kako je i navedeno na Listi - </w:t>
      </w:r>
      <w:r w:rsidRPr="002700D4">
        <w:rPr>
          <w:rFonts w:ascii="Times New Roman" w:hAnsi="Times New Roman" w:cs="Times New Roman"/>
          <w:sz w:val="24"/>
          <w:szCs w:val="24"/>
        </w:rPr>
        <w:t>sumnj</w:t>
      </w:r>
      <w:r w:rsidR="00BB3239" w:rsidRPr="002700D4">
        <w:rPr>
          <w:rFonts w:ascii="Times New Roman" w:hAnsi="Times New Roman" w:cs="Times New Roman"/>
          <w:sz w:val="24"/>
          <w:szCs w:val="24"/>
        </w:rPr>
        <w:t>u</w:t>
      </w:r>
      <w:r w:rsidRPr="002700D4">
        <w:rPr>
          <w:rFonts w:ascii="Times New Roman" w:hAnsi="Times New Roman" w:cs="Times New Roman"/>
          <w:sz w:val="24"/>
          <w:szCs w:val="24"/>
        </w:rPr>
        <w:t xml:space="preserve"> na </w:t>
      </w:r>
      <w:r w:rsidR="00464999" w:rsidRPr="002700D4">
        <w:rPr>
          <w:rFonts w:ascii="Times New Roman" w:hAnsi="Times New Roman" w:cs="Times New Roman"/>
          <w:sz w:val="24"/>
          <w:szCs w:val="24"/>
        </w:rPr>
        <w:t>emocionalnog/</w:t>
      </w:r>
      <w:r w:rsidRPr="002700D4">
        <w:rPr>
          <w:rFonts w:ascii="Times New Roman" w:hAnsi="Times New Roman" w:cs="Times New Roman"/>
          <w:sz w:val="24"/>
          <w:szCs w:val="24"/>
        </w:rPr>
        <w:t xml:space="preserve">psihičko zlostavljanje djeteta i/ili otuđenje djeteta od roditelja s kojim ne živi; uz izricanje i poduzimanje odgovarajućih </w:t>
      </w:r>
      <w:r w:rsidRPr="002700D4">
        <w:rPr>
          <w:rFonts w:ascii="Times New Roman" w:hAnsi="Times New Roman" w:cs="Times New Roman"/>
          <w:sz w:val="24"/>
          <w:szCs w:val="24"/>
        </w:rPr>
        <w:lastRenderedPageBreak/>
        <w:t>intenzivnijih mjera stručne pomoći roditeljima u zaštiti dobrobiti djeteta iz domene obiteljsko</w:t>
      </w:r>
      <w:r w:rsidR="00BB3239" w:rsidRPr="002700D4">
        <w:rPr>
          <w:rFonts w:ascii="Times New Roman" w:hAnsi="Times New Roman" w:cs="Times New Roman"/>
          <w:sz w:val="24"/>
          <w:szCs w:val="24"/>
        </w:rPr>
        <w:t>-</w:t>
      </w:r>
      <w:r w:rsidRPr="002700D4">
        <w:rPr>
          <w:rFonts w:ascii="Times New Roman" w:hAnsi="Times New Roman" w:cs="Times New Roman"/>
          <w:sz w:val="24"/>
          <w:szCs w:val="24"/>
        </w:rPr>
        <w:t xml:space="preserve">pravne zaštite, </w:t>
      </w:r>
      <w:r w:rsidR="00BB3239" w:rsidRPr="002700D4">
        <w:rPr>
          <w:rFonts w:ascii="Times New Roman" w:hAnsi="Times New Roman" w:cs="Times New Roman"/>
          <w:sz w:val="24"/>
          <w:szCs w:val="24"/>
        </w:rPr>
        <w:t xml:space="preserve">a </w:t>
      </w:r>
      <w:r w:rsidRPr="002700D4">
        <w:rPr>
          <w:rFonts w:ascii="Times New Roman" w:hAnsi="Times New Roman" w:cs="Times New Roman"/>
          <w:sz w:val="24"/>
          <w:szCs w:val="24"/>
        </w:rPr>
        <w:t xml:space="preserve">dijete i roditelji se upućuju na daljnje procjenjivanje/vještačenje kako bi se utvrdila opravdanost sumnje da je dijete </w:t>
      </w:r>
      <w:r w:rsidR="00464999" w:rsidRPr="002700D4">
        <w:rPr>
          <w:rFonts w:ascii="Times New Roman" w:hAnsi="Times New Roman" w:cs="Times New Roman"/>
          <w:sz w:val="24"/>
          <w:szCs w:val="24"/>
        </w:rPr>
        <w:t>emocionalno/</w:t>
      </w:r>
      <w:r w:rsidRPr="002700D4">
        <w:rPr>
          <w:rFonts w:ascii="Times New Roman" w:hAnsi="Times New Roman" w:cs="Times New Roman"/>
          <w:sz w:val="24"/>
          <w:szCs w:val="24"/>
        </w:rPr>
        <w:t>psihički zlostavljano od jednog, drugog ili oba roditelja.</w:t>
      </w:r>
      <w:r w:rsidR="00722AF2" w:rsidRPr="002700D4">
        <w:rPr>
          <w:rFonts w:ascii="Times New Roman" w:hAnsi="Times New Roman" w:cs="Times New Roman"/>
          <w:sz w:val="24"/>
          <w:szCs w:val="24"/>
        </w:rPr>
        <w:t xml:space="preserve"> </w:t>
      </w:r>
    </w:p>
    <w:p w14:paraId="23AED7AF" w14:textId="4E60C2FE" w:rsidR="00722AF2" w:rsidRPr="002700D4" w:rsidRDefault="00C46FAC" w:rsidP="000F204C">
      <w:pPr>
        <w:pStyle w:val="ListParagraph"/>
        <w:numPr>
          <w:ilvl w:val="0"/>
          <w:numId w:val="6"/>
        </w:numPr>
        <w:spacing w:after="0" w:line="360" w:lineRule="auto"/>
        <w:jc w:val="both"/>
      </w:pPr>
      <w:r w:rsidRPr="002700D4">
        <w:rPr>
          <w:rFonts w:ascii="Times New Roman" w:hAnsi="Times New Roman" w:cs="Times New Roman"/>
          <w:sz w:val="24"/>
          <w:szCs w:val="24"/>
        </w:rPr>
        <w:t>Je li ta sumnja o</w:t>
      </w:r>
      <w:r w:rsidR="00F147C7" w:rsidRPr="002700D4">
        <w:rPr>
          <w:rFonts w:ascii="Times New Roman" w:hAnsi="Times New Roman" w:cs="Times New Roman"/>
          <w:sz w:val="24"/>
          <w:szCs w:val="24"/>
        </w:rPr>
        <w:t xml:space="preserve">pravdana </w:t>
      </w:r>
      <w:r w:rsidRPr="002700D4">
        <w:rPr>
          <w:rFonts w:ascii="Times New Roman" w:hAnsi="Times New Roman" w:cs="Times New Roman"/>
          <w:sz w:val="24"/>
          <w:szCs w:val="24"/>
        </w:rPr>
        <w:t xml:space="preserve">ili nije, je li bilo zlostavljanja i koje su tretmanske potrebe djeteta </w:t>
      </w:r>
      <w:r w:rsidR="00861D9E" w:rsidRPr="002700D4">
        <w:rPr>
          <w:rFonts w:ascii="Times New Roman" w:hAnsi="Times New Roman" w:cs="Times New Roman"/>
          <w:sz w:val="24"/>
          <w:szCs w:val="24"/>
        </w:rPr>
        <w:t xml:space="preserve">- </w:t>
      </w:r>
      <w:r w:rsidRPr="002700D4">
        <w:rPr>
          <w:rFonts w:ascii="Times New Roman" w:hAnsi="Times New Roman" w:cs="Times New Roman"/>
          <w:sz w:val="24"/>
          <w:szCs w:val="24"/>
        </w:rPr>
        <w:t>o tome se rade daljnje procjene i vješta</w:t>
      </w:r>
      <w:r w:rsidR="00F147C7" w:rsidRPr="002700D4">
        <w:rPr>
          <w:rFonts w:ascii="Times New Roman" w:hAnsi="Times New Roman" w:cs="Times New Roman"/>
          <w:sz w:val="24"/>
          <w:szCs w:val="24"/>
        </w:rPr>
        <w:t>č</w:t>
      </w:r>
      <w:r w:rsidRPr="002700D4">
        <w:rPr>
          <w:rFonts w:ascii="Times New Roman" w:hAnsi="Times New Roman" w:cs="Times New Roman"/>
          <w:sz w:val="24"/>
          <w:szCs w:val="24"/>
        </w:rPr>
        <w:t xml:space="preserve">enja, a nakon toga i </w:t>
      </w:r>
      <w:r w:rsidR="00F147C7" w:rsidRPr="002700D4">
        <w:rPr>
          <w:rFonts w:ascii="Times New Roman" w:hAnsi="Times New Roman" w:cs="Times New Roman"/>
          <w:sz w:val="24"/>
          <w:szCs w:val="24"/>
        </w:rPr>
        <w:t>psihološki</w:t>
      </w:r>
      <w:r w:rsidR="00BB3239" w:rsidRPr="002700D4">
        <w:rPr>
          <w:rFonts w:ascii="Times New Roman" w:hAnsi="Times New Roman" w:cs="Times New Roman"/>
          <w:sz w:val="24"/>
          <w:szCs w:val="24"/>
        </w:rPr>
        <w:t>,</w:t>
      </w:r>
      <w:r w:rsidR="00F147C7" w:rsidRPr="002700D4">
        <w:rPr>
          <w:rFonts w:ascii="Times New Roman" w:hAnsi="Times New Roman" w:cs="Times New Roman"/>
          <w:sz w:val="24"/>
          <w:szCs w:val="24"/>
        </w:rPr>
        <w:t xml:space="preserve"> psihijatrijski ili drugi medicinski </w:t>
      </w:r>
      <w:r w:rsidR="00BB3239" w:rsidRPr="002700D4">
        <w:rPr>
          <w:rFonts w:ascii="Times New Roman" w:hAnsi="Times New Roman" w:cs="Times New Roman"/>
          <w:sz w:val="24"/>
          <w:szCs w:val="24"/>
        </w:rPr>
        <w:t xml:space="preserve">ili rehabilitacijski </w:t>
      </w:r>
      <w:r w:rsidRPr="002700D4">
        <w:rPr>
          <w:rFonts w:ascii="Times New Roman" w:hAnsi="Times New Roman" w:cs="Times New Roman"/>
          <w:sz w:val="24"/>
          <w:szCs w:val="24"/>
        </w:rPr>
        <w:t>tretman ako je potreban</w:t>
      </w:r>
      <w:r w:rsidR="00F147C7" w:rsidRPr="002700D4">
        <w:rPr>
          <w:rFonts w:ascii="Times New Roman" w:hAnsi="Times New Roman" w:cs="Times New Roman"/>
          <w:sz w:val="24"/>
          <w:szCs w:val="24"/>
        </w:rPr>
        <w:t xml:space="preserve">, i to u </w:t>
      </w:r>
      <w:r w:rsidR="00501F2F" w:rsidRPr="002700D4">
        <w:rPr>
          <w:rFonts w:ascii="Times New Roman" w:hAnsi="Times New Roman" w:cs="Times New Roman"/>
          <w:sz w:val="24"/>
          <w:szCs w:val="24"/>
        </w:rPr>
        <w:t xml:space="preserve">pravilu u </w:t>
      </w:r>
      <w:r w:rsidR="00F147C7" w:rsidRPr="002700D4">
        <w:rPr>
          <w:rFonts w:ascii="Times New Roman" w:hAnsi="Times New Roman" w:cs="Times New Roman"/>
          <w:sz w:val="24"/>
          <w:szCs w:val="24"/>
        </w:rPr>
        <w:t>zdravstvenim ustanovama, a ne u sustavu socijalne skrbi</w:t>
      </w:r>
      <w:r w:rsidR="00BB3239" w:rsidRPr="002700D4">
        <w:rPr>
          <w:rFonts w:ascii="Times New Roman" w:hAnsi="Times New Roman" w:cs="Times New Roman"/>
          <w:sz w:val="24"/>
          <w:szCs w:val="24"/>
        </w:rPr>
        <w:t xml:space="preserve"> (</w:t>
      </w:r>
      <w:r w:rsidR="00F147C7" w:rsidRPr="002700D4">
        <w:rPr>
          <w:rFonts w:ascii="Times New Roman" w:hAnsi="Times New Roman" w:cs="Times New Roman"/>
          <w:sz w:val="24"/>
          <w:szCs w:val="24"/>
        </w:rPr>
        <w:t>baš kao i u svim drugim situacijama kada se radi o tjelesnom ili spolnom zlostavljanju djece</w:t>
      </w:r>
      <w:r w:rsidR="00BB3239" w:rsidRPr="002700D4">
        <w:rPr>
          <w:rFonts w:ascii="Times New Roman" w:hAnsi="Times New Roman" w:cs="Times New Roman"/>
          <w:sz w:val="24"/>
          <w:szCs w:val="24"/>
        </w:rPr>
        <w:t xml:space="preserve">, </w:t>
      </w:r>
      <w:r w:rsidR="00F147C7" w:rsidRPr="002700D4">
        <w:rPr>
          <w:rFonts w:ascii="Times New Roman" w:hAnsi="Times New Roman" w:cs="Times New Roman"/>
          <w:sz w:val="24"/>
          <w:szCs w:val="24"/>
        </w:rPr>
        <w:t>depresivnom stanju djeteta</w:t>
      </w:r>
      <w:r w:rsidR="00BB3239" w:rsidRPr="002700D4">
        <w:rPr>
          <w:rFonts w:ascii="Times New Roman" w:hAnsi="Times New Roman" w:cs="Times New Roman"/>
          <w:sz w:val="24"/>
          <w:szCs w:val="24"/>
        </w:rPr>
        <w:t xml:space="preserve">, </w:t>
      </w:r>
      <w:r w:rsidR="00F147C7" w:rsidRPr="002700D4">
        <w:rPr>
          <w:rFonts w:ascii="Times New Roman" w:hAnsi="Times New Roman" w:cs="Times New Roman"/>
          <w:sz w:val="24"/>
          <w:szCs w:val="24"/>
        </w:rPr>
        <w:t>poremećaju pažnje, itd.</w:t>
      </w:r>
      <w:r w:rsidR="00BB3239" w:rsidRPr="002700D4">
        <w:rPr>
          <w:rFonts w:ascii="Times New Roman" w:hAnsi="Times New Roman" w:cs="Times New Roman"/>
          <w:sz w:val="24"/>
          <w:szCs w:val="24"/>
        </w:rPr>
        <w:t>). Odgovornost za postupke zlostavljanja te odlučivanje o pravima i interesima djece i roditelja dokazuje se</w:t>
      </w:r>
      <w:r w:rsidR="00501F2F" w:rsidRPr="002700D4">
        <w:rPr>
          <w:rFonts w:ascii="Times New Roman" w:hAnsi="Times New Roman" w:cs="Times New Roman"/>
          <w:sz w:val="24"/>
          <w:szCs w:val="24"/>
        </w:rPr>
        <w:t xml:space="preserve"> </w:t>
      </w:r>
      <w:r w:rsidR="00BB3239" w:rsidRPr="002700D4">
        <w:rPr>
          <w:rFonts w:ascii="Times New Roman" w:hAnsi="Times New Roman" w:cs="Times New Roman"/>
          <w:sz w:val="24"/>
          <w:szCs w:val="24"/>
        </w:rPr>
        <w:t xml:space="preserve">i vrednuje </w:t>
      </w:r>
      <w:r w:rsidR="00501F2F" w:rsidRPr="002700D4">
        <w:rPr>
          <w:rFonts w:ascii="Times New Roman" w:hAnsi="Times New Roman" w:cs="Times New Roman"/>
          <w:sz w:val="24"/>
          <w:szCs w:val="24"/>
        </w:rPr>
        <w:t xml:space="preserve">nadalje </w:t>
      </w:r>
      <w:r w:rsidR="00BB3239" w:rsidRPr="002700D4">
        <w:rPr>
          <w:rFonts w:ascii="Times New Roman" w:hAnsi="Times New Roman" w:cs="Times New Roman"/>
          <w:sz w:val="24"/>
          <w:szCs w:val="24"/>
        </w:rPr>
        <w:t>u sudskim postupcima</w:t>
      </w:r>
      <w:r w:rsidR="00501F2F" w:rsidRPr="002700D4">
        <w:rPr>
          <w:rFonts w:ascii="Times New Roman" w:hAnsi="Times New Roman" w:cs="Times New Roman"/>
          <w:sz w:val="24"/>
          <w:szCs w:val="24"/>
        </w:rPr>
        <w:t xml:space="preserve"> te se izriču mjere </w:t>
      </w:r>
      <w:r w:rsidR="00722AF2" w:rsidRPr="002700D4">
        <w:rPr>
          <w:rFonts w:ascii="Times New Roman" w:hAnsi="Times New Roman" w:cs="Times New Roman"/>
          <w:sz w:val="24"/>
          <w:szCs w:val="24"/>
        </w:rPr>
        <w:t xml:space="preserve">i odluke </w:t>
      </w:r>
      <w:r w:rsidR="00501F2F" w:rsidRPr="002700D4">
        <w:rPr>
          <w:rFonts w:ascii="Times New Roman" w:hAnsi="Times New Roman" w:cs="Times New Roman"/>
          <w:sz w:val="24"/>
          <w:szCs w:val="24"/>
        </w:rPr>
        <w:t xml:space="preserve">u nadležnosti suda </w:t>
      </w:r>
      <w:r w:rsidR="00722AF2" w:rsidRPr="002700D4">
        <w:rPr>
          <w:rFonts w:ascii="Times New Roman" w:hAnsi="Times New Roman" w:cs="Times New Roman"/>
          <w:sz w:val="24"/>
          <w:szCs w:val="24"/>
        </w:rPr>
        <w:t xml:space="preserve">temeljem Obiteljskog zakona </w:t>
      </w:r>
      <w:r w:rsidR="00501F2F" w:rsidRPr="002700D4">
        <w:rPr>
          <w:rFonts w:ascii="Times New Roman" w:hAnsi="Times New Roman" w:cs="Times New Roman"/>
          <w:sz w:val="24"/>
          <w:szCs w:val="24"/>
        </w:rPr>
        <w:t xml:space="preserve">ili se provode kazneni postupci. </w:t>
      </w:r>
      <w:r w:rsidR="00BB3239" w:rsidRPr="002700D4">
        <w:rPr>
          <w:rFonts w:ascii="Times New Roman" w:hAnsi="Times New Roman" w:cs="Times New Roman"/>
          <w:sz w:val="24"/>
          <w:szCs w:val="24"/>
        </w:rPr>
        <w:t xml:space="preserve"> </w:t>
      </w:r>
      <w:r w:rsidR="00722AF2" w:rsidRPr="002700D4">
        <w:rPr>
          <w:rFonts w:ascii="Times New Roman" w:hAnsi="Times New Roman" w:cs="Times New Roman"/>
          <w:sz w:val="24"/>
          <w:szCs w:val="24"/>
        </w:rPr>
        <w:t xml:space="preserve">Pri tome </w:t>
      </w:r>
      <w:r w:rsidR="00722AF2" w:rsidRPr="002700D4">
        <w:rPr>
          <w:sz w:val="24"/>
          <w:szCs w:val="24"/>
        </w:rPr>
        <w:t xml:space="preserve">sudovi </w:t>
      </w:r>
      <w:r w:rsidR="00722AF2" w:rsidRPr="002700D4">
        <w:rPr>
          <w:rFonts w:ascii="Times New Roman" w:hAnsi="Times New Roman" w:cs="Times New Roman"/>
          <w:sz w:val="24"/>
          <w:szCs w:val="24"/>
        </w:rPr>
        <w:t>ne sude o sindromu ili nekim konstruktima</w:t>
      </w:r>
      <w:r w:rsidR="002E40ED" w:rsidRPr="002700D4">
        <w:rPr>
          <w:rFonts w:ascii="Times New Roman" w:hAnsi="Times New Roman" w:cs="Times New Roman"/>
          <w:sz w:val="24"/>
          <w:szCs w:val="24"/>
        </w:rPr>
        <w:t>,</w:t>
      </w:r>
      <w:r w:rsidR="00722AF2" w:rsidRPr="002700D4">
        <w:rPr>
          <w:rFonts w:ascii="Times New Roman" w:hAnsi="Times New Roman" w:cs="Times New Roman"/>
          <w:sz w:val="24"/>
          <w:szCs w:val="24"/>
        </w:rPr>
        <w:t xml:space="preserve"> već donose odluke temeljem utvrđivanja činjeničnog stanja</w:t>
      </w:r>
      <w:r w:rsidR="00722AF2" w:rsidRPr="002700D4">
        <w:rPr>
          <w:sz w:val="24"/>
          <w:szCs w:val="24"/>
        </w:rPr>
        <w:t xml:space="preserve">. </w:t>
      </w:r>
      <w:r w:rsidR="00F65EB3" w:rsidRPr="002700D4">
        <w:rPr>
          <w:rFonts w:ascii="Times New Roman" w:hAnsi="Times New Roman" w:cs="Times New Roman"/>
          <w:sz w:val="24"/>
          <w:szCs w:val="24"/>
        </w:rPr>
        <w:t>D</w:t>
      </w:r>
      <w:r w:rsidR="00421CB8" w:rsidRPr="002700D4">
        <w:rPr>
          <w:rFonts w:ascii="Times New Roman" w:hAnsi="Times New Roman" w:cs="Times New Roman"/>
          <w:sz w:val="24"/>
          <w:szCs w:val="24"/>
        </w:rPr>
        <w:t>ok traje sudski postupak</w:t>
      </w:r>
      <w:r w:rsidR="00861D9E" w:rsidRPr="002700D4">
        <w:rPr>
          <w:rFonts w:ascii="Times New Roman" w:hAnsi="Times New Roman" w:cs="Times New Roman"/>
          <w:sz w:val="24"/>
          <w:szCs w:val="24"/>
        </w:rPr>
        <w:t xml:space="preserve"> i/ili tretman</w:t>
      </w:r>
      <w:r w:rsidR="00F65EB3" w:rsidRPr="002700D4">
        <w:rPr>
          <w:rFonts w:ascii="Times New Roman" w:hAnsi="Times New Roman" w:cs="Times New Roman"/>
          <w:sz w:val="24"/>
          <w:szCs w:val="24"/>
        </w:rPr>
        <w:t>, a da b</w:t>
      </w:r>
      <w:r w:rsidR="00861D9E" w:rsidRPr="002700D4">
        <w:rPr>
          <w:rFonts w:ascii="Times New Roman" w:hAnsi="Times New Roman" w:cs="Times New Roman"/>
          <w:sz w:val="24"/>
          <w:szCs w:val="24"/>
        </w:rPr>
        <w:t>i</w:t>
      </w:r>
      <w:r w:rsidR="00F65EB3" w:rsidRPr="002700D4">
        <w:rPr>
          <w:rFonts w:ascii="Times New Roman" w:hAnsi="Times New Roman" w:cs="Times New Roman"/>
          <w:sz w:val="24"/>
          <w:szCs w:val="24"/>
        </w:rPr>
        <w:t xml:space="preserve"> dijete bi</w:t>
      </w:r>
      <w:r w:rsidR="00861D9E" w:rsidRPr="002700D4">
        <w:rPr>
          <w:rFonts w:ascii="Times New Roman" w:hAnsi="Times New Roman" w:cs="Times New Roman"/>
          <w:sz w:val="24"/>
          <w:szCs w:val="24"/>
        </w:rPr>
        <w:t>l</w:t>
      </w:r>
      <w:r w:rsidR="00F65EB3" w:rsidRPr="002700D4">
        <w:rPr>
          <w:rFonts w:ascii="Times New Roman" w:hAnsi="Times New Roman" w:cs="Times New Roman"/>
          <w:sz w:val="24"/>
          <w:szCs w:val="24"/>
        </w:rPr>
        <w:t xml:space="preserve">o zaštićeno </w:t>
      </w:r>
      <w:r w:rsidR="00861D9E" w:rsidRPr="002700D4">
        <w:rPr>
          <w:rFonts w:ascii="Times New Roman" w:hAnsi="Times New Roman" w:cs="Times New Roman"/>
          <w:sz w:val="24"/>
          <w:szCs w:val="24"/>
        </w:rPr>
        <w:t xml:space="preserve">od daljnjih razvojnih i sigurnosnih rizika, često se </w:t>
      </w:r>
      <w:r w:rsidR="00F65EB3" w:rsidRPr="002700D4">
        <w:rPr>
          <w:rFonts w:ascii="Times New Roman" w:hAnsi="Times New Roman" w:cs="Times New Roman"/>
          <w:sz w:val="24"/>
          <w:szCs w:val="24"/>
        </w:rPr>
        <w:t xml:space="preserve">donose </w:t>
      </w:r>
      <w:r w:rsidR="00861D9E" w:rsidRPr="002700D4">
        <w:rPr>
          <w:rFonts w:ascii="Times New Roman" w:hAnsi="Times New Roman" w:cs="Times New Roman"/>
          <w:sz w:val="24"/>
          <w:szCs w:val="24"/>
        </w:rPr>
        <w:t xml:space="preserve">i provode i nadalje </w:t>
      </w:r>
      <w:r w:rsidR="00F65EB3" w:rsidRPr="002700D4">
        <w:rPr>
          <w:rFonts w:ascii="Times New Roman" w:hAnsi="Times New Roman" w:cs="Times New Roman"/>
          <w:sz w:val="24"/>
          <w:szCs w:val="24"/>
        </w:rPr>
        <w:t xml:space="preserve">mjere stručne pomoći </w:t>
      </w:r>
      <w:r w:rsidR="00464999" w:rsidRPr="002700D4">
        <w:rPr>
          <w:rFonts w:ascii="Times New Roman" w:hAnsi="Times New Roman" w:cs="Times New Roman"/>
          <w:sz w:val="24"/>
          <w:szCs w:val="24"/>
        </w:rPr>
        <w:t xml:space="preserve">roditeljima </w:t>
      </w:r>
      <w:r w:rsidR="00F65EB3" w:rsidRPr="002700D4">
        <w:rPr>
          <w:rFonts w:ascii="Times New Roman" w:hAnsi="Times New Roman" w:cs="Times New Roman"/>
          <w:sz w:val="24"/>
          <w:szCs w:val="24"/>
        </w:rPr>
        <w:t xml:space="preserve">u nadležnosti </w:t>
      </w:r>
      <w:r w:rsidR="00421CB8" w:rsidRPr="002700D4">
        <w:rPr>
          <w:rFonts w:ascii="Times New Roman" w:hAnsi="Times New Roman" w:cs="Times New Roman"/>
          <w:sz w:val="24"/>
          <w:szCs w:val="24"/>
        </w:rPr>
        <w:t>CZSS</w:t>
      </w:r>
      <w:r w:rsidR="00F65EB3" w:rsidRPr="002700D4">
        <w:rPr>
          <w:rFonts w:ascii="Times New Roman" w:hAnsi="Times New Roman" w:cs="Times New Roman"/>
          <w:sz w:val="24"/>
          <w:szCs w:val="24"/>
        </w:rPr>
        <w:t>.</w:t>
      </w:r>
      <w:r w:rsidR="00421CB8" w:rsidRPr="002700D4">
        <w:rPr>
          <w:rFonts w:ascii="Times New Roman" w:hAnsi="Times New Roman" w:cs="Times New Roman"/>
          <w:sz w:val="24"/>
          <w:szCs w:val="24"/>
        </w:rPr>
        <w:t xml:space="preserve"> </w:t>
      </w:r>
      <w:r w:rsidR="00167127" w:rsidRPr="002700D4">
        <w:rPr>
          <w:rFonts w:ascii="Times New Roman" w:hAnsi="Times New Roman" w:cs="Times New Roman"/>
          <w:sz w:val="24"/>
          <w:szCs w:val="24"/>
        </w:rPr>
        <w:t xml:space="preserve">No </w:t>
      </w:r>
      <w:r w:rsidR="002E40ED" w:rsidRPr="002700D4">
        <w:rPr>
          <w:rFonts w:ascii="Times New Roman" w:hAnsi="Times New Roman" w:cs="Times New Roman"/>
          <w:sz w:val="24"/>
          <w:szCs w:val="24"/>
        </w:rPr>
        <w:t xml:space="preserve">krajnja </w:t>
      </w:r>
      <w:r w:rsidR="00167127" w:rsidRPr="002700D4">
        <w:rPr>
          <w:rFonts w:ascii="Times New Roman" w:hAnsi="Times New Roman" w:cs="Times New Roman"/>
          <w:sz w:val="24"/>
          <w:szCs w:val="24"/>
        </w:rPr>
        <w:t xml:space="preserve">odluka </w:t>
      </w:r>
      <w:r w:rsidR="002E40ED" w:rsidRPr="002700D4">
        <w:rPr>
          <w:rFonts w:ascii="Times New Roman" w:hAnsi="Times New Roman" w:cs="Times New Roman"/>
          <w:sz w:val="24"/>
          <w:szCs w:val="24"/>
        </w:rPr>
        <w:t xml:space="preserve">o roditeljskoj skrbi i ostvarivanju odnosa s drugim roditeljem </w:t>
      </w:r>
      <w:r w:rsidR="00167127" w:rsidRPr="002700D4">
        <w:rPr>
          <w:rFonts w:ascii="Times New Roman" w:hAnsi="Times New Roman" w:cs="Times New Roman"/>
          <w:sz w:val="24"/>
          <w:szCs w:val="24"/>
        </w:rPr>
        <w:t>je u domeni pravosudnog sustava, pri čemu je mišljenje i prijedlog CZSS samo od jedna od okolnosti  koja se uzima u obzir</w:t>
      </w:r>
      <w:r w:rsidR="00464999" w:rsidRPr="002700D4">
        <w:rPr>
          <w:rStyle w:val="FootnoteReference"/>
          <w:rFonts w:ascii="Times New Roman" w:hAnsi="Times New Roman" w:cs="Times New Roman"/>
          <w:sz w:val="24"/>
          <w:szCs w:val="24"/>
        </w:rPr>
        <w:footnoteReference w:id="6"/>
      </w:r>
      <w:r w:rsidR="00167127" w:rsidRPr="002700D4">
        <w:rPr>
          <w:rFonts w:ascii="Times New Roman" w:hAnsi="Times New Roman" w:cs="Times New Roman"/>
          <w:sz w:val="24"/>
          <w:szCs w:val="24"/>
        </w:rPr>
        <w:t xml:space="preserve">. </w:t>
      </w:r>
    </w:p>
    <w:p w14:paraId="37E7DAE9" w14:textId="77777777" w:rsidR="00F147C7" w:rsidRPr="002700D4" w:rsidRDefault="00F147C7" w:rsidP="00F65EB3">
      <w:pPr>
        <w:spacing w:after="0" w:line="360" w:lineRule="auto"/>
        <w:ind w:left="360"/>
        <w:jc w:val="both"/>
        <w:rPr>
          <w:rFonts w:ascii="Times New Roman" w:hAnsi="Times New Roman" w:cs="Times New Roman"/>
          <w:sz w:val="24"/>
          <w:szCs w:val="24"/>
        </w:rPr>
      </w:pPr>
    </w:p>
    <w:p w14:paraId="46832B69" w14:textId="64F8C7BF" w:rsidR="005200FC" w:rsidRPr="002700D4" w:rsidRDefault="00BB3239" w:rsidP="00F65EB3">
      <w:pPr>
        <w:spacing w:after="0" w:line="360" w:lineRule="auto"/>
        <w:jc w:val="both"/>
        <w:rPr>
          <w:rFonts w:ascii="Times New Roman" w:hAnsi="Times New Roman" w:cs="Times New Roman"/>
          <w:sz w:val="24"/>
          <w:szCs w:val="24"/>
        </w:rPr>
      </w:pPr>
      <w:r w:rsidRPr="002700D4">
        <w:rPr>
          <w:rFonts w:ascii="Times New Roman" w:hAnsi="Times New Roman" w:cs="Times New Roman"/>
          <w:sz w:val="24"/>
          <w:szCs w:val="24"/>
        </w:rPr>
        <w:t xml:space="preserve">Dakle, </w:t>
      </w:r>
      <w:r w:rsidR="00D2086A" w:rsidRPr="002700D4">
        <w:rPr>
          <w:rFonts w:ascii="Times New Roman" w:hAnsi="Times New Roman" w:cs="Times New Roman"/>
          <w:sz w:val="24"/>
          <w:szCs w:val="24"/>
        </w:rPr>
        <w:t xml:space="preserve">navedena </w:t>
      </w:r>
      <w:r w:rsidRPr="002700D4">
        <w:rPr>
          <w:rFonts w:ascii="Times New Roman" w:hAnsi="Times New Roman" w:cs="Times New Roman"/>
          <w:sz w:val="24"/>
          <w:szCs w:val="24"/>
        </w:rPr>
        <w:t xml:space="preserve">Lista ne mjeri </w:t>
      </w:r>
      <w:r w:rsidR="00D2086A" w:rsidRPr="002700D4">
        <w:rPr>
          <w:rFonts w:ascii="Times New Roman" w:hAnsi="Times New Roman" w:cs="Times New Roman"/>
          <w:sz w:val="24"/>
          <w:szCs w:val="24"/>
        </w:rPr>
        <w:t>„</w:t>
      </w:r>
      <w:r w:rsidRPr="002700D4">
        <w:rPr>
          <w:rFonts w:ascii="Times New Roman" w:hAnsi="Times New Roman" w:cs="Times New Roman"/>
          <w:sz w:val="24"/>
          <w:szCs w:val="24"/>
        </w:rPr>
        <w:t>koncept</w:t>
      </w:r>
      <w:r w:rsidR="00D2086A" w:rsidRPr="002700D4">
        <w:rPr>
          <w:rFonts w:ascii="Times New Roman" w:hAnsi="Times New Roman" w:cs="Times New Roman"/>
          <w:sz w:val="24"/>
          <w:szCs w:val="24"/>
        </w:rPr>
        <w:t xml:space="preserve"> </w:t>
      </w:r>
      <w:r w:rsidRPr="002700D4">
        <w:rPr>
          <w:rFonts w:ascii="Times New Roman" w:hAnsi="Times New Roman" w:cs="Times New Roman"/>
          <w:sz w:val="24"/>
          <w:szCs w:val="24"/>
        </w:rPr>
        <w:t>otuđenja</w:t>
      </w:r>
      <w:r w:rsidR="00464999" w:rsidRPr="002700D4">
        <w:rPr>
          <w:rFonts w:ascii="Times New Roman" w:hAnsi="Times New Roman" w:cs="Times New Roman"/>
          <w:sz w:val="24"/>
          <w:szCs w:val="24"/>
        </w:rPr>
        <w:t>“</w:t>
      </w:r>
      <w:r w:rsidR="007E39A8" w:rsidRPr="002700D4">
        <w:rPr>
          <w:rFonts w:ascii="Times New Roman" w:hAnsi="Times New Roman" w:cs="Times New Roman"/>
          <w:sz w:val="24"/>
          <w:szCs w:val="24"/>
        </w:rPr>
        <w:t xml:space="preserve"> već kao što smo </w:t>
      </w:r>
      <w:r w:rsidR="00464999" w:rsidRPr="002700D4">
        <w:rPr>
          <w:rFonts w:ascii="Times New Roman" w:hAnsi="Times New Roman" w:cs="Times New Roman"/>
          <w:sz w:val="24"/>
          <w:szCs w:val="24"/>
        </w:rPr>
        <w:t xml:space="preserve">već </w:t>
      </w:r>
      <w:r w:rsidR="007E39A8" w:rsidRPr="002700D4">
        <w:rPr>
          <w:rFonts w:ascii="Times New Roman" w:hAnsi="Times New Roman" w:cs="Times New Roman"/>
          <w:sz w:val="24"/>
          <w:szCs w:val="24"/>
        </w:rPr>
        <w:t>naveli</w:t>
      </w:r>
      <w:r w:rsidR="00464999" w:rsidRPr="002700D4">
        <w:rPr>
          <w:rFonts w:ascii="Times New Roman" w:hAnsi="Times New Roman" w:cs="Times New Roman"/>
          <w:sz w:val="24"/>
          <w:szCs w:val="24"/>
        </w:rPr>
        <w:t>,</w:t>
      </w:r>
      <w:r w:rsidR="007E39A8" w:rsidRPr="002700D4">
        <w:rPr>
          <w:rFonts w:ascii="Times New Roman" w:hAnsi="Times New Roman" w:cs="Times New Roman"/>
          <w:sz w:val="24"/>
          <w:szCs w:val="24"/>
        </w:rPr>
        <w:t xml:space="preserve"> sistematizira i diferencira </w:t>
      </w:r>
      <w:r w:rsidR="00504417" w:rsidRPr="002700D4">
        <w:rPr>
          <w:rFonts w:ascii="Times New Roman" w:hAnsi="Times New Roman" w:cs="Times New Roman"/>
          <w:sz w:val="24"/>
          <w:szCs w:val="24"/>
        </w:rPr>
        <w:t>na pojavnoj razini neodgovarajuća ili/i otuđujuća ponašanja roditelja</w:t>
      </w:r>
      <w:r w:rsidR="00167127" w:rsidRPr="002700D4">
        <w:rPr>
          <w:rFonts w:ascii="Times New Roman" w:hAnsi="Times New Roman" w:cs="Times New Roman"/>
          <w:sz w:val="24"/>
          <w:szCs w:val="24"/>
        </w:rPr>
        <w:t xml:space="preserve"> koja štete dobrobiti djeteta</w:t>
      </w:r>
      <w:r w:rsidRPr="002700D4">
        <w:rPr>
          <w:rFonts w:ascii="Times New Roman" w:hAnsi="Times New Roman" w:cs="Times New Roman"/>
          <w:sz w:val="24"/>
          <w:szCs w:val="24"/>
        </w:rPr>
        <w:t xml:space="preserve">. </w:t>
      </w:r>
      <w:r w:rsidR="00F65EB3" w:rsidRPr="002700D4">
        <w:rPr>
          <w:rFonts w:ascii="Times New Roman" w:hAnsi="Times New Roman" w:cs="Times New Roman"/>
          <w:sz w:val="24"/>
          <w:szCs w:val="24"/>
        </w:rPr>
        <w:t xml:space="preserve">Nije </w:t>
      </w:r>
      <w:r w:rsidRPr="002700D4">
        <w:rPr>
          <w:rFonts w:ascii="Times New Roman" w:hAnsi="Times New Roman" w:cs="Times New Roman"/>
          <w:sz w:val="24"/>
          <w:szCs w:val="24"/>
        </w:rPr>
        <w:t xml:space="preserve">obavezna za primjenu, već je jedan od alata stručne procjene koji se koristi prilikom analiziranja situacije i planiranja intervencija </w:t>
      </w:r>
      <w:r w:rsidR="00D135F0" w:rsidRPr="002700D4">
        <w:rPr>
          <w:rFonts w:ascii="Times New Roman" w:hAnsi="Times New Roman" w:cs="Times New Roman"/>
          <w:sz w:val="24"/>
          <w:szCs w:val="24"/>
        </w:rPr>
        <w:t xml:space="preserve">kao što su to npr. mjere stručne pomoći roditeljima </w:t>
      </w:r>
      <w:r w:rsidRPr="002700D4">
        <w:rPr>
          <w:rFonts w:ascii="Times New Roman" w:hAnsi="Times New Roman" w:cs="Times New Roman"/>
          <w:sz w:val="24"/>
          <w:szCs w:val="24"/>
        </w:rPr>
        <w:t>ili donošenja stručnog mišljenja</w:t>
      </w:r>
      <w:r w:rsidR="00D135F0" w:rsidRPr="002700D4">
        <w:rPr>
          <w:rFonts w:ascii="Times New Roman" w:hAnsi="Times New Roman" w:cs="Times New Roman"/>
          <w:sz w:val="24"/>
          <w:szCs w:val="24"/>
        </w:rPr>
        <w:t xml:space="preserve"> za potrebe nekog od različitih mogućih sudskih postupaka</w:t>
      </w:r>
      <w:r w:rsidR="00F65EB3" w:rsidRPr="002700D4">
        <w:rPr>
          <w:rFonts w:ascii="Times New Roman" w:hAnsi="Times New Roman" w:cs="Times New Roman"/>
          <w:sz w:val="24"/>
          <w:szCs w:val="24"/>
        </w:rPr>
        <w:t>.</w:t>
      </w:r>
      <w:r w:rsidR="00D135F0" w:rsidRPr="002700D4">
        <w:rPr>
          <w:rFonts w:ascii="Times New Roman" w:hAnsi="Times New Roman" w:cs="Times New Roman"/>
          <w:sz w:val="24"/>
          <w:szCs w:val="24"/>
        </w:rPr>
        <w:t xml:space="preserve"> </w:t>
      </w:r>
      <w:r w:rsidR="005200FC" w:rsidRPr="002700D4">
        <w:rPr>
          <w:rFonts w:ascii="Times New Roman" w:hAnsi="Times New Roman" w:cs="Times New Roman"/>
          <w:sz w:val="24"/>
          <w:szCs w:val="24"/>
        </w:rPr>
        <w:t>S</w:t>
      </w:r>
      <w:r w:rsidR="006556C5" w:rsidRPr="002700D4">
        <w:rPr>
          <w:rFonts w:ascii="Times New Roman" w:hAnsi="Times New Roman" w:cs="Times New Roman"/>
          <w:sz w:val="24"/>
          <w:szCs w:val="24"/>
        </w:rPr>
        <w:t xml:space="preserve">istematizirana diferencijacija </w:t>
      </w:r>
      <w:r w:rsidR="00F65EB3" w:rsidRPr="002700D4">
        <w:rPr>
          <w:rFonts w:ascii="Times New Roman" w:hAnsi="Times New Roman" w:cs="Times New Roman"/>
          <w:sz w:val="24"/>
          <w:szCs w:val="24"/>
        </w:rPr>
        <w:t xml:space="preserve">mogućih </w:t>
      </w:r>
      <w:r w:rsidR="00861D9E" w:rsidRPr="002700D4">
        <w:rPr>
          <w:rFonts w:ascii="Times New Roman" w:hAnsi="Times New Roman" w:cs="Times New Roman"/>
          <w:sz w:val="24"/>
          <w:szCs w:val="24"/>
        </w:rPr>
        <w:t xml:space="preserve">neodgovarajućih </w:t>
      </w:r>
      <w:r w:rsidR="006556C5" w:rsidRPr="002700D4">
        <w:rPr>
          <w:rFonts w:ascii="Times New Roman" w:hAnsi="Times New Roman" w:cs="Times New Roman"/>
          <w:sz w:val="24"/>
          <w:szCs w:val="24"/>
        </w:rPr>
        <w:t xml:space="preserve">ili/i  </w:t>
      </w:r>
      <w:r w:rsidR="00861D9E" w:rsidRPr="002700D4">
        <w:rPr>
          <w:rFonts w:ascii="Times New Roman" w:hAnsi="Times New Roman" w:cs="Times New Roman"/>
          <w:sz w:val="24"/>
          <w:szCs w:val="24"/>
        </w:rPr>
        <w:t xml:space="preserve">otuđujućih </w:t>
      </w:r>
      <w:r w:rsidR="006556C5" w:rsidRPr="002700D4">
        <w:rPr>
          <w:rFonts w:ascii="Times New Roman" w:hAnsi="Times New Roman" w:cs="Times New Roman"/>
          <w:sz w:val="24"/>
          <w:szCs w:val="24"/>
        </w:rPr>
        <w:t xml:space="preserve">ponašanja </w:t>
      </w:r>
      <w:r w:rsidR="00F65EB3" w:rsidRPr="002700D4">
        <w:rPr>
          <w:rFonts w:ascii="Times New Roman" w:hAnsi="Times New Roman" w:cs="Times New Roman"/>
          <w:sz w:val="24"/>
          <w:szCs w:val="24"/>
        </w:rPr>
        <w:t xml:space="preserve">i oca i majke, predstavlja </w:t>
      </w:r>
      <w:r w:rsidR="006556C5" w:rsidRPr="002700D4">
        <w:rPr>
          <w:rFonts w:ascii="Times New Roman" w:hAnsi="Times New Roman" w:cs="Times New Roman"/>
          <w:sz w:val="24"/>
          <w:szCs w:val="24"/>
        </w:rPr>
        <w:t>značaj</w:t>
      </w:r>
      <w:r w:rsidR="00861D9E" w:rsidRPr="002700D4">
        <w:rPr>
          <w:rFonts w:ascii="Times New Roman" w:hAnsi="Times New Roman" w:cs="Times New Roman"/>
          <w:sz w:val="24"/>
          <w:szCs w:val="24"/>
        </w:rPr>
        <w:t>a</w:t>
      </w:r>
      <w:r w:rsidR="006556C5" w:rsidRPr="002700D4">
        <w:rPr>
          <w:rFonts w:ascii="Times New Roman" w:hAnsi="Times New Roman" w:cs="Times New Roman"/>
          <w:sz w:val="24"/>
          <w:szCs w:val="24"/>
        </w:rPr>
        <w:t xml:space="preserve">n </w:t>
      </w:r>
      <w:r w:rsidR="00861D9E" w:rsidRPr="002700D4">
        <w:rPr>
          <w:rFonts w:ascii="Times New Roman" w:hAnsi="Times New Roman" w:cs="Times New Roman"/>
          <w:sz w:val="24"/>
          <w:szCs w:val="24"/>
        </w:rPr>
        <w:t xml:space="preserve">profesionalni </w:t>
      </w:r>
      <w:r w:rsidR="006556C5" w:rsidRPr="002700D4">
        <w:rPr>
          <w:rFonts w:ascii="Times New Roman" w:hAnsi="Times New Roman" w:cs="Times New Roman"/>
          <w:sz w:val="24"/>
          <w:szCs w:val="24"/>
        </w:rPr>
        <w:t xml:space="preserve">iskorak </w:t>
      </w:r>
      <w:r w:rsidR="00861D9E" w:rsidRPr="002700D4">
        <w:rPr>
          <w:rFonts w:ascii="Times New Roman" w:hAnsi="Times New Roman" w:cs="Times New Roman"/>
          <w:sz w:val="24"/>
          <w:szCs w:val="24"/>
        </w:rPr>
        <w:t xml:space="preserve">čija </w:t>
      </w:r>
      <w:r w:rsidR="006556C5" w:rsidRPr="002700D4">
        <w:rPr>
          <w:rFonts w:ascii="Times New Roman" w:hAnsi="Times New Roman" w:cs="Times New Roman"/>
          <w:sz w:val="24"/>
          <w:szCs w:val="24"/>
        </w:rPr>
        <w:t xml:space="preserve">je poruka da nisu sva </w:t>
      </w:r>
      <w:r w:rsidR="006556C5" w:rsidRPr="002700D4">
        <w:rPr>
          <w:rFonts w:ascii="Times New Roman" w:hAnsi="Times New Roman" w:cs="Times New Roman"/>
          <w:sz w:val="24"/>
          <w:szCs w:val="24"/>
        </w:rPr>
        <w:lastRenderedPageBreak/>
        <w:t>neodgovarajuća ponašanja roditelja otuđujuća</w:t>
      </w:r>
      <w:r w:rsidR="00F65EB3" w:rsidRPr="002700D4">
        <w:rPr>
          <w:rFonts w:ascii="Times New Roman" w:hAnsi="Times New Roman" w:cs="Times New Roman"/>
          <w:sz w:val="24"/>
          <w:szCs w:val="24"/>
        </w:rPr>
        <w:t>,</w:t>
      </w:r>
      <w:r w:rsidR="006556C5" w:rsidRPr="002700D4">
        <w:rPr>
          <w:rFonts w:ascii="Times New Roman" w:hAnsi="Times New Roman" w:cs="Times New Roman"/>
          <w:sz w:val="24"/>
          <w:szCs w:val="24"/>
        </w:rPr>
        <w:t xml:space="preserve">  </w:t>
      </w:r>
      <w:r w:rsidR="00861D9E" w:rsidRPr="002700D4">
        <w:rPr>
          <w:rFonts w:ascii="Times New Roman" w:hAnsi="Times New Roman" w:cs="Times New Roman"/>
          <w:sz w:val="24"/>
          <w:szCs w:val="24"/>
        </w:rPr>
        <w:t xml:space="preserve">a </w:t>
      </w:r>
      <w:r w:rsidR="006556C5" w:rsidRPr="002700D4">
        <w:rPr>
          <w:rFonts w:ascii="Times New Roman" w:hAnsi="Times New Roman" w:cs="Times New Roman"/>
          <w:sz w:val="24"/>
          <w:szCs w:val="24"/>
        </w:rPr>
        <w:t>što omogućava da se interv</w:t>
      </w:r>
      <w:r w:rsidR="005200FC" w:rsidRPr="002700D4">
        <w:rPr>
          <w:rFonts w:ascii="Times New Roman" w:hAnsi="Times New Roman" w:cs="Times New Roman"/>
          <w:sz w:val="24"/>
          <w:szCs w:val="24"/>
        </w:rPr>
        <w:t>e</w:t>
      </w:r>
      <w:r w:rsidR="006556C5" w:rsidRPr="002700D4">
        <w:rPr>
          <w:rFonts w:ascii="Times New Roman" w:hAnsi="Times New Roman" w:cs="Times New Roman"/>
          <w:sz w:val="24"/>
          <w:szCs w:val="24"/>
        </w:rPr>
        <w:t>n</w:t>
      </w:r>
      <w:r w:rsidR="005200FC" w:rsidRPr="002700D4">
        <w:rPr>
          <w:rFonts w:ascii="Times New Roman" w:hAnsi="Times New Roman" w:cs="Times New Roman"/>
          <w:sz w:val="24"/>
          <w:szCs w:val="24"/>
        </w:rPr>
        <w:t xml:space="preserve">cije </w:t>
      </w:r>
      <w:r w:rsidR="00F65EB3" w:rsidRPr="002700D4">
        <w:rPr>
          <w:rFonts w:ascii="Times New Roman" w:hAnsi="Times New Roman" w:cs="Times New Roman"/>
          <w:sz w:val="24"/>
          <w:szCs w:val="24"/>
        </w:rPr>
        <w:t xml:space="preserve">usmjerene na zaštitu dobrobiti djece u situacijama konfliktnog razdvojenog roditeljstva </w:t>
      </w:r>
      <w:r w:rsidR="005200FC" w:rsidRPr="002700D4">
        <w:rPr>
          <w:rFonts w:ascii="Times New Roman" w:hAnsi="Times New Roman" w:cs="Times New Roman"/>
          <w:sz w:val="24"/>
          <w:szCs w:val="24"/>
        </w:rPr>
        <w:t xml:space="preserve">oblikuju </w:t>
      </w:r>
      <w:r w:rsidR="00F65EB3" w:rsidRPr="002700D4">
        <w:rPr>
          <w:rFonts w:ascii="Times New Roman" w:hAnsi="Times New Roman" w:cs="Times New Roman"/>
          <w:sz w:val="24"/>
          <w:szCs w:val="24"/>
        </w:rPr>
        <w:t xml:space="preserve">individualizirano </w:t>
      </w:r>
      <w:r w:rsidR="005200FC" w:rsidRPr="002700D4">
        <w:rPr>
          <w:rFonts w:ascii="Times New Roman" w:hAnsi="Times New Roman" w:cs="Times New Roman"/>
          <w:sz w:val="24"/>
          <w:szCs w:val="24"/>
        </w:rPr>
        <w:t xml:space="preserve">ovisno potrebama i poteškoćama roditelja i djeteta. </w:t>
      </w:r>
    </w:p>
    <w:p w14:paraId="0E413C90" w14:textId="77BD20D3" w:rsidR="00AF4667" w:rsidRPr="002700D4" w:rsidRDefault="00AF4667" w:rsidP="00F65EB3">
      <w:pPr>
        <w:spacing w:after="0" w:line="360" w:lineRule="auto"/>
        <w:jc w:val="both"/>
        <w:rPr>
          <w:rFonts w:ascii="Times New Roman" w:hAnsi="Times New Roman" w:cs="Times New Roman"/>
          <w:sz w:val="24"/>
          <w:szCs w:val="24"/>
        </w:rPr>
      </w:pPr>
    </w:p>
    <w:p w14:paraId="2A98B560" w14:textId="3A03524E" w:rsidR="00504417" w:rsidRPr="002700D4" w:rsidRDefault="00504417" w:rsidP="00F65EB3">
      <w:pPr>
        <w:spacing w:line="240" w:lineRule="auto"/>
        <w:jc w:val="both"/>
        <w:rPr>
          <w:rFonts w:ascii="Times New Roman" w:hAnsi="Times New Roman" w:cs="Times New Roman"/>
          <w:b/>
          <w:bCs/>
          <w:sz w:val="24"/>
          <w:szCs w:val="24"/>
        </w:rPr>
      </w:pPr>
      <w:r w:rsidRPr="002700D4">
        <w:rPr>
          <w:rFonts w:ascii="Times New Roman" w:hAnsi="Times New Roman" w:cs="Times New Roman"/>
          <w:b/>
          <w:bCs/>
          <w:sz w:val="24"/>
          <w:szCs w:val="24"/>
        </w:rPr>
        <w:t xml:space="preserve">Postupanje CZSS </w:t>
      </w:r>
      <w:r w:rsidR="00FB75EB" w:rsidRPr="002700D4">
        <w:rPr>
          <w:rFonts w:ascii="Times New Roman" w:hAnsi="Times New Roman" w:cs="Times New Roman"/>
          <w:b/>
          <w:bCs/>
          <w:sz w:val="24"/>
          <w:szCs w:val="24"/>
        </w:rPr>
        <w:t xml:space="preserve">pri </w:t>
      </w:r>
      <w:r w:rsidRPr="002700D4">
        <w:rPr>
          <w:rFonts w:ascii="Times New Roman" w:hAnsi="Times New Roman" w:cs="Times New Roman"/>
          <w:b/>
          <w:bCs/>
          <w:sz w:val="24"/>
          <w:szCs w:val="24"/>
        </w:rPr>
        <w:t>procjen</w:t>
      </w:r>
      <w:r w:rsidR="00FB75EB" w:rsidRPr="002700D4">
        <w:rPr>
          <w:rFonts w:ascii="Times New Roman" w:hAnsi="Times New Roman" w:cs="Times New Roman"/>
          <w:b/>
          <w:bCs/>
          <w:sz w:val="24"/>
          <w:szCs w:val="24"/>
        </w:rPr>
        <w:t>i</w:t>
      </w:r>
      <w:r w:rsidRPr="002700D4">
        <w:rPr>
          <w:rFonts w:ascii="Times New Roman" w:hAnsi="Times New Roman" w:cs="Times New Roman"/>
          <w:b/>
          <w:bCs/>
          <w:sz w:val="24"/>
          <w:szCs w:val="24"/>
        </w:rPr>
        <w:t xml:space="preserve"> psihosocijalne dobrobiti djece u situacijama konfliktnog razdvojenog roditeljstva u situacijama kad je prisutno nasilje </w:t>
      </w:r>
      <w:r w:rsidR="002C3E1A" w:rsidRPr="002700D4">
        <w:rPr>
          <w:rFonts w:ascii="Times New Roman" w:hAnsi="Times New Roman" w:cs="Times New Roman"/>
          <w:b/>
          <w:bCs/>
          <w:sz w:val="24"/>
          <w:szCs w:val="24"/>
        </w:rPr>
        <w:t xml:space="preserve">u </w:t>
      </w:r>
      <w:r w:rsidRPr="002700D4">
        <w:rPr>
          <w:rFonts w:ascii="Times New Roman" w:hAnsi="Times New Roman" w:cs="Times New Roman"/>
          <w:b/>
          <w:bCs/>
          <w:sz w:val="24"/>
          <w:szCs w:val="24"/>
        </w:rPr>
        <w:t xml:space="preserve">partnerskim odnosima </w:t>
      </w:r>
    </w:p>
    <w:p w14:paraId="581E780D" w14:textId="77777777" w:rsidR="00F65EB3" w:rsidRPr="002700D4" w:rsidRDefault="00F65EB3" w:rsidP="00886A20">
      <w:pPr>
        <w:spacing w:after="0" w:line="360" w:lineRule="auto"/>
        <w:jc w:val="both"/>
        <w:rPr>
          <w:rFonts w:ascii="Times New Roman" w:hAnsi="Times New Roman" w:cs="Times New Roman"/>
          <w:sz w:val="24"/>
          <w:szCs w:val="24"/>
        </w:rPr>
      </w:pPr>
    </w:p>
    <w:p w14:paraId="3CC8B2DF" w14:textId="77B441A9" w:rsidR="008434E9" w:rsidRPr="002700D4" w:rsidRDefault="00F65EB3" w:rsidP="00886A20">
      <w:pPr>
        <w:spacing w:after="0" w:line="360" w:lineRule="auto"/>
        <w:jc w:val="both"/>
        <w:rPr>
          <w:rFonts w:ascii="Times New Roman" w:hAnsi="Times New Roman" w:cs="Times New Roman"/>
          <w:sz w:val="24"/>
          <w:szCs w:val="24"/>
        </w:rPr>
      </w:pPr>
      <w:r w:rsidRPr="002700D4">
        <w:rPr>
          <w:rFonts w:ascii="Times New Roman" w:hAnsi="Times New Roman" w:cs="Times New Roman"/>
          <w:sz w:val="24"/>
          <w:szCs w:val="24"/>
        </w:rPr>
        <w:t xml:space="preserve">U </w:t>
      </w:r>
      <w:r w:rsidR="008434E9" w:rsidRPr="002700D4">
        <w:rPr>
          <w:rFonts w:ascii="Times New Roman" w:hAnsi="Times New Roman" w:cs="Times New Roman"/>
          <w:sz w:val="24"/>
          <w:szCs w:val="24"/>
        </w:rPr>
        <w:t xml:space="preserve">Hrvatskoj </w:t>
      </w:r>
      <w:r w:rsidRPr="002700D4">
        <w:rPr>
          <w:rFonts w:ascii="Times New Roman" w:hAnsi="Times New Roman" w:cs="Times New Roman"/>
          <w:sz w:val="24"/>
          <w:szCs w:val="24"/>
        </w:rPr>
        <w:t xml:space="preserve">je godinama </w:t>
      </w:r>
      <w:r w:rsidR="008434E9" w:rsidRPr="002700D4">
        <w:rPr>
          <w:rFonts w:ascii="Times New Roman" w:hAnsi="Times New Roman" w:cs="Times New Roman"/>
          <w:sz w:val="24"/>
          <w:szCs w:val="24"/>
        </w:rPr>
        <w:t xml:space="preserve">dobro poznat „Kotač moći i kontrole“ koji </w:t>
      </w:r>
      <w:r w:rsidR="00A820AB" w:rsidRPr="002700D4">
        <w:rPr>
          <w:rFonts w:ascii="Times New Roman" w:hAnsi="Times New Roman" w:cs="Times New Roman"/>
          <w:sz w:val="24"/>
          <w:szCs w:val="24"/>
        </w:rPr>
        <w:t xml:space="preserve">je razvijen </w:t>
      </w:r>
      <w:r w:rsidRPr="002700D4">
        <w:rPr>
          <w:rFonts w:ascii="Times New Roman" w:hAnsi="Times New Roman" w:cs="Times New Roman"/>
          <w:sz w:val="24"/>
          <w:szCs w:val="24"/>
        </w:rPr>
        <w:t xml:space="preserve">prije 40 godina </w:t>
      </w:r>
      <w:r w:rsidR="00A820AB" w:rsidRPr="002700D4">
        <w:rPr>
          <w:rFonts w:ascii="Times New Roman" w:hAnsi="Times New Roman" w:cs="Times New Roman"/>
          <w:sz w:val="24"/>
          <w:szCs w:val="24"/>
        </w:rPr>
        <w:t xml:space="preserve">kao dio tzv. </w:t>
      </w:r>
      <w:proofErr w:type="spellStart"/>
      <w:r w:rsidR="00A820AB" w:rsidRPr="002700D4">
        <w:rPr>
          <w:rFonts w:ascii="Times New Roman" w:hAnsi="Times New Roman" w:cs="Times New Roman"/>
          <w:sz w:val="24"/>
          <w:szCs w:val="24"/>
        </w:rPr>
        <w:t>Duluth</w:t>
      </w:r>
      <w:proofErr w:type="spellEnd"/>
      <w:r w:rsidR="00A820AB" w:rsidRPr="002700D4">
        <w:rPr>
          <w:rFonts w:ascii="Times New Roman" w:hAnsi="Times New Roman" w:cs="Times New Roman"/>
          <w:sz w:val="24"/>
          <w:szCs w:val="24"/>
        </w:rPr>
        <w:t xml:space="preserve"> modela</w:t>
      </w:r>
      <w:r w:rsidR="00A820AB" w:rsidRPr="002700D4">
        <w:rPr>
          <w:rStyle w:val="FootnoteReference"/>
          <w:rFonts w:ascii="Times New Roman" w:hAnsi="Times New Roman" w:cs="Times New Roman"/>
          <w:sz w:val="24"/>
          <w:szCs w:val="24"/>
        </w:rPr>
        <w:footnoteReference w:id="7"/>
      </w:r>
      <w:r w:rsidR="00A820AB" w:rsidRPr="002700D4">
        <w:rPr>
          <w:rFonts w:ascii="Times New Roman" w:hAnsi="Times New Roman" w:cs="Times New Roman"/>
          <w:sz w:val="24"/>
          <w:szCs w:val="24"/>
        </w:rPr>
        <w:t xml:space="preserve"> i </w:t>
      </w:r>
      <w:r w:rsidR="008434E9" w:rsidRPr="002700D4">
        <w:rPr>
          <w:rFonts w:ascii="Times New Roman" w:hAnsi="Times New Roman" w:cs="Times New Roman"/>
          <w:sz w:val="24"/>
          <w:szCs w:val="24"/>
        </w:rPr>
        <w:t>opisuje teroriz</w:t>
      </w:r>
      <w:r w:rsidR="002C3E1A" w:rsidRPr="002700D4">
        <w:rPr>
          <w:rFonts w:ascii="Times New Roman" w:hAnsi="Times New Roman" w:cs="Times New Roman"/>
          <w:sz w:val="24"/>
          <w:szCs w:val="24"/>
        </w:rPr>
        <w:t>a</w:t>
      </w:r>
      <w:r w:rsidR="008434E9" w:rsidRPr="002700D4">
        <w:rPr>
          <w:rFonts w:ascii="Times New Roman" w:hAnsi="Times New Roman" w:cs="Times New Roman"/>
          <w:sz w:val="24"/>
          <w:szCs w:val="24"/>
        </w:rPr>
        <w:t>m muškarca u partnerskom odnosu i u kojem je jasno navedeno da je korištenje djece (koristiti djecu za slanje poruka, prijetiti oduzimanjem djece, vrijeđa</w:t>
      </w:r>
      <w:r w:rsidR="00264DF8" w:rsidRPr="002700D4">
        <w:rPr>
          <w:rFonts w:ascii="Times New Roman" w:hAnsi="Times New Roman" w:cs="Times New Roman"/>
          <w:sz w:val="24"/>
          <w:szCs w:val="24"/>
        </w:rPr>
        <w:t xml:space="preserve">nje </w:t>
      </w:r>
      <w:r w:rsidR="008434E9" w:rsidRPr="002700D4">
        <w:rPr>
          <w:rFonts w:ascii="Times New Roman" w:hAnsi="Times New Roman" w:cs="Times New Roman"/>
          <w:sz w:val="24"/>
          <w:szCs w:val="24"/>
        </w:rPr>
        <w:t>i ugrožava</w:t>
      </w:r>
      <w:r w:rsidR="00264DF8" w:rsidRPr="002700D4">
        <w:rPr>
          <w:rFonts w:ascii="Times New Roman" w:hAnsi="Times New Roman" w:cs="Times New Roman"/>
          <w:sz w:val="24"/>
          <w:szCs w:val="24"/>
        </w:rPr>
        <w:t>nje</w:t>
      </w:r>
      <w:r w:rsidR="008434E9" w:rsidRPr="002700D4">
        <w:rPr>
          <w:rFonts w:ascii="Times New Roman" w:hAnsi="Times New Roman" w:cs="Times New Roman"/>
          <w:sz w:val="24"/>
          <w:szCs w:val="24"/>
        </w:rPr>
        <w:t xml:space="preserve"> žen</w:t>
      </w:r>
      <w:r w:rsidR="00264DF8" w:rsidRPr="002700D4">
        <w:rPr>
          <w:rFonts w:ascii="Times New Roman" w:hAnsi="Times New Roman" w:cs="Times New Roman"/>
          <w:sz w:val="24"/>
          <w:szCs w:val="24"/>
        </w:rPr>
        <w:t>e</w:t>
      </w:r>
      <w:r w:rsidR="008434E9" w:rsidRPr="002700D4">
        <w:rPr>
          <w:rFonts w:ascii="Times New Roman" w:hAnsi="Times New Roman" w:cs="Times New Roman"/>
          <w:sz w:val="24"/>
          <w:szCs w:val="24"/>
        </w:rPr>
        <w:t xml:space="preserve"> tijekom posjeta djeci) jedan od načina uspostave moći i kontrole nad partnericom za vrijeme i nakon raskida partnerskog odnosa </w:t>
      </w:r>
      <w:bookmarkStart w:id="17" w:name="_Hlk85051138"/>
      <w:r w:rsidR="008434E9" w:rsidRPr="002700D4">
        <w:rPr>
          <w:rFonts w:ascii="Times New Roman" w:hAnsi="Times New Roman" w:cs="Times New Roman"/>
          <w:sz w:val="24"/>
          <w:szCs w:val="24"/>
        </w:rPr>
        <w:t xml:space="preserve">(Ajduković, Mamula, Pećnik i </w:t>
      </w:r>
      <w:proofErr w:type="spellStart"/>
      <w:r w:rsidR="008434E9" w:rsidRPr="002700D4">
        <w:rPr>
          <w:rFonts w:ascii="Times New Roman" w:hAnsi="Times New Roman" w:cs="Times New Roman"/>
          <w:sz w:val="24"/>
          <w:szCs w:val="24"/>
        </w:rPr>
        <w:t>T</w:t>
      </w:r>
      <w:r w:rsidR="00464999" w:rsidRPr="002700D4">
        <w:rPr>
          <w:rFonts w:ascii="Times New Roman" w:hAnsi="Times New Roman" w:cs="Times New Roman"/>
          <w:sz w:val="24"/>
          <w:szCs w:val="24"/>
        </w:rPr>
        <w:t>ö</w:t>
      </w:r>
      <w:r w:rsidR="008434E9" w:rsidRPr="002700D4">
        <w:rPr>
          <w:rFonts w:ascii="Times New Roman" w:hAnsi="Times New Roman" w:cs="Times New Roman"/>
          <w:sz w:val="24"/>
          <w:szCs w:val="24"/>
        </w:rPr>
        <w:t>le</w:t>
      </w:r>
      <w:proofErr w:type="spellEnd"/>
      <w:r w:rsidR="008434E9" w:rsidRPr="002700D4">
        <w:rPr>
          <w:rFonts w:ascii="Times New Roman" w:hAnsi="Times New Roman" w:cs="Times New Roman"/>
          <w:sz w:val="24"/>
          <w:szCs w:val="24"/>
        </w:rPr>
        <w:t xml:space="preserve">, 2004.). </w:t>
      </w:r>
      <w:bookmarkEnd w:id="17"/>
      <w:r w:rsidR="008434E9" w:rsidRPr="002700D4">
        <w:rPr>
          <w:rFonts w:ascii="Times New Roman" w:hAnsi="Times New Roman" w:cs="Times New Roman"/>
          <w:sz w:val="24"/>
          <w:szCs w:val="24"/>
        </w:rPr>
        <w:t>Stručnjaci u svim resorima trebaju biti upoznati s tim</w:t>
      </w:r>
      <w:r w:rsidR="002C3E1A" w:rsidRPr="002700D4">
        <w:rPr>
          <w:rFonts w:ascii="Times New Roman" w:hAnsi="Times New Roman" w:cs="Times New Roman"/>
          <w:sz w:val="24"/>
          <w:szCs w:val="24"/>
        </w:rPr>
        <w:t>e</w:t>
      </w:r>
      <w:r w:rsidR="008434E9" w:rsidRPr="002700D4">
        <w:rPr>
          <w:rFonts w:ascii="Times New Roman" w:hAnsi="Times New Roman" w:cs="Times New Roman"/>
          <w:sz w:val="24"/>
          <w:szCs w:val="24"/>
        </w:rPr>
        <w:t xml:space="preserve"> kako prepoznati ovakv</w:t>
      </w:r>
      <w:r w:rsidR="002C3E1A" w:rsidRPr="002700D4">
        <w:rPr>
          <w:rFonts w:ascii="Times New Roman" w:hAnsi="Times New Roman" w:cs="Times New Roman"/>
          <w:sz w:val="24"/>
          <w:szCs w:val="24"/>
        </w:rPr>
        <w:t>o</w:t>
      </w:r>
      <w:r w:rsidR="008434E9" w:rsidRPr="002700D4">
        <w:rPr>
          <w:rFonts w:ascii="Times New Roman" w:hAnsi="Times New Roman" w:cs="Times New Roman"/>
          <w:sz w:val="24"/>
          <w:szCs w:val="24"/>
        </w:rPr>
        <w:t xml:space="preserve"> rodno </w:t>
      </w:r>
      <w:r w:rsidR="002C3E1A" w:rsidRPr="002700D4">
        <w:rPr>
          <w:rFonts w:ascii="Times New Roman" w:hAnsi="Times New Roman" w:cs="Times New Roman"/>
          <w:sz w:val="24"/>
          <w:szCs w:val="24"/>
        </w:rPr>
        <w:t xml:space="preserve">utemeljeno </w:t>
      </w:r>
      <w:r w:rsidR="008434E9" w:rsidRPr="002700D4">
        <w:rPr>
          <w:rFonts w:ascii="Times New Roman" w:hAnsi="Times New Roman" w:cs="Times New Roman"/>
          <w:sz w:val="24"/>
          <w:szCs w:val="24"/>
        </w:rPr>
        <w:t>nasilje</w:t>
      </w:r>
      <w:r w:rsidR="00BB5C03" w:rsidRPr="002700D4">
        <w:rPr>
          <w:rFonts w:ascii="Times New Roman" w:hAnsi="Times New Roman" w:cs="Times New Roman"/>
          <w:sz w:val="24"/>
          <w:szCs w:val="24"/>
        </w:rPr>
        <w:t xml:space="preserve"> te </w:t>
      </w:r>
      <w:r w:rsidR="002C3E1A" w:rsidRPr="002700D4">
        <w:rPr>
          <w:rFonts w:ascii="Times New Roman" w:hAnsi="Times New Roman" w:cs="Times New Roman"/>
          <w:sz w:val="24"/>
          <w:szCs w:val="24"/>
        </w:rPr>
        <w:t xml:space="preserve">ga </w:t>
      </w:r>
      <w:r w:rsidR="00BB5C03" w:rsidRPr="002700D4">
        <w:rPr>
          <w:rFonts w:ascii="Times New Roman" w:hAnsi="Times New Roman" w:cs="Times New Roman"/>
          <w:sz w:val="24"/>
          <w:szCs w:val="24"/>
        </w:rPr>
        <w:t>razl</w:t>
      </w:r>
      <w:r w:rsidR="002C3E1A" w:rsidRPr="002700D4">
        <w:rPr>
          <w:rFonts w:ascii="Times New Roman" w:hAnsi="Times New Roman" w:cs="Times New Roman"/>
          <w:sz w:val="24"/>
          <w:szCs w:val="24"/>
        </w:rPr>
        <w:t>ik</w:t>
      </w:r>
      <w:r w:rsidR="00BB5C03" w:rsidRPr="002700D4">
        <w:rPr>
          <w:rFonts w:ascii="Times New Roman" w:hAnsi="Times New Roman" w:cs="Times New Roman"/>
          <w:sz w:val="24"/>
          <w:szCs w:val="24"/>
        </w:rPr>
        <w:t>ovati od t</w:t>
      </w:r>
      <w:r w:rsidR="00BA2EAF" w:rsidRPr="002700D4">
        <w:rPr>
          <w:rFonts w:ascii="Times New Roman" w:hAnsi="Times New Roman" w:cs="Times New Roman"/>
          <w:sz w:val="24"/>
          <w:szCs w:val="24"/>
        </w:rPr>
        <w:t>z</w:t>
      </w:r>
      <w:r w:rsidR="00BB5C03" w:rsidRPr="002700D4">
        <w:rPr>
          <w:rFonts w:ascii="Times New Roman" w:hAnsi="Times New Roman" w:cs="Times New Roman"/>
          <w:sz w:val="24"/>
          <w:szCs w:val="24"/>
        </w:rPr>
        <w:t xml:space="preserve">v. </w:t>
      </w:r>
      <w:r w:rsidR="002C3E1A" w:rsidRPr="002700D4">
        <w:rPr>
          <w:rFonts w:ascii="Times New Roman" w:hAnsi="Times New Roman" w:cs="Times New Roman"/>
          <w:sz w:val="24"/>
          <w:szCs w:val="24"/>
        </w:rPr>
        <w:t>s</w:t>
      </w:r>
      <w:r w:rsidR="00BB5C03" w:rsidRPr="002700D4">
        <w:rPr>
          <w:rFonts w:ascii="Times New Roman" w:hAnsi="Times New Roman" w:cs="Times New Roman"/>
          <w:sz w:val="24"/>
          <w:szCs w:val="24"/>
        </w:rPr>
        <w:t>i</w:t>
      </w:r>
      <w:r w:rsidR="002C3E1A" w:rsidRPr="002700D4">
        <w:rPr>
          <w:rFonts w:ascii="Times New Roman" w:hAnsi="Times New Roman" w:cs="Times New Roman"/>
          <w:sz w:val="24"/>
          <w:szCs w:val="24"/>
        </w:rPr>
        <w:t>t</w:t>
      </w:r>
      <w:r w:rsidR="00BB5C03" w:rsidRPr="002700D4">
        <w:rPr>
          <w:rFonts w:ascii="Times New Roman" w:hAnsi="Times New Roman" w:cs="Times New Roman"/>
          <w:sz w:val="24"/>
          <w:szCs w:val="24"/>
        </w:rPr>
        <w:t>uacijski</w:t>
      </w:r>
      <w:r w:rsidR="002C3E1A" w:rsidRPr="002700D4">
        <w:rPr>
          <w:rFonts w:ascii="Times New Roman" w:hAnsi="Times New Roman" w:cs="Times New Roman"/>
          <w:sz w:val="24"/>
          <w:szCs w:val="24"/>
        </w:rPr>
        <w:t>h</w:t>
      </w:r>
      <w:r w:rsidR="00BB5C03" w:rsidRPr="002700D4">
        <w:rPr>
          <w:rFonts w:ascii="Times New Roman" w:hAnsi="Times New Roman" w:cs="Times New Roman"/>
          <w:sz w:val="24"/>
          <w:szCs w:val="24"/>
        </w:rPr>
        <w:t xml:space="preserve"> nas</w:t>
      </w:r>
      <w:r w:rsidR="002C3E1A" w:rsidRPr="002700D4">
        <w:rPr>
          <w:rFonts w:ascii="Times New Roman" w:hAnsi="Times New Roman" w:cs="Times New Roman"/>
          <w:sz w:val="24"/>
          <w:szCs w:val="24"/>
        </w:rPr>
        <w:t>i</w:t>
      </w:r>
      <w:r w:rsidR="00BB5C03" w:rsidRPr="002700D4">
        <w:rPr>
          <w:rFonts w:ascii="Times New Roman" w:hAnsi="Times New Roman" w:cs="Times New Roman"/>
          <w:sz w:val="24"/>
          <w:szCs w:val="24"/>
        </w:rPr>
        <w:t>lnih pona</w:t>
      </w:r>
      <w:r w:rsidR="002C3E1A" w:rsidRPr="002700D4">
        <w:rPr>
          <w:rFonts w:ascii="Times New Roman" w:hAnsi="Times New Roman" w:cs="Times New Roman"/>
          <w:sz w:val="24"/>
          <w:szCs w:val="24"/>
        </w:rPr>
        <w:t>š</w:t>
      </w:r>
      <w:r w:rsidR="00BB5C03" w:rsidRPr="002700D4">
        <w:rPr>
          <w:rFonts w:ascii="Times New Roman" w:hAnsi="Times New Roman" w:cs="Times New Roman"/>
          <w:sz w:val="24"/>
          <w:szCs w:val="24"/>
        </w:rPr>
        <w:t xml:space="preserve">anja gdje  </w:t>
      </w:r>
      <w:r w:rsidR="00264DF8" w:rsidRPr="002700D4">
        <w:rPr>
          <w:rFonts w:ascii="Times New Roman" w:hAnsi="Times New Roman" w:cs="Times New Roman"/>
          <w:sz w:val="24"/>
          <w:szCs w:val="24"/>
        </w:rPr>
        <w:t>je</w:t>
      </w:r>
      <w:r w:rsidR="002C3E1A" w:rsidRPr="002700D4">
        <w:rPr>
          <w:rFonts w:ascii="Times New Roman" w:hAnsi="Times New Roman" w:cs="Times New Roman"/>
          <w:sz w:val="24"/>
          <w:szCs w:val="24"/>
        </w:rPr>
        <w:t xml:space="preserve"> moguće </w:t>
      </w:r>
      <w:r w:rsidR="00BB5C03" w:rsidRPr="002700D4">
        <w:rPr>
          <w:rFonts w:ascii="Times New Roman" w:hAnsi="Times New Roman" w:cs="Times New Roman"/>
          <w:sz w:val="24"/>
          <w:szCs w:val="24"/>
        </w:rPr>
        <w:t>nas</w:t>
      </w:r>
      <w:r w:rsidR="002C3E1A" w:rsidRPr="002700D4">
        <w:rPr>
          <w:rFonts w:ascii="Times New Roman" w:hAnsi="Times New Roman" w:cs="Times New Roman"/>
          <w:sz w:val="24"/>
          <w:szCs w:val="24"/>
        </w:rPr>
        <w:t>i</w:t>
      </w:r>
      <w:r w:rsidR="00BB5C03" w:rsidRPr="002700D4">
        <w:rPr>
          <w:rFonts w:ascii="Times New Roman" w:hAnsi="Times New Roman" w:cs="Times New Roman"/>
          <w:sz w:val="24"/>
          <w:szCs w:val="24"/>
        </w:rPr>
        <w:t>lno ponaša</w:t>
      </w:r>
      <w:r w:rsidR="002C3E1A" w:rsidRPr="002700D4">
        <w:rPr>
          <w:rFonts w:ascii="Times New Roman" w:hAnsi="Times New Roman" w:cs="Times New Roman"/>
          <w:sz w:val="24"/>
          <w:szCs w:val="24"/>
        </w:rPr>
        <w:t>nje</w:t>
      </w:r>
      <w:r w:rsidR="00264DF8" w:rsidRPr="002700D4">
        <w:rPr>
          <w:rFonts w:ascii="Times New Roman" w:hAnsi="Times New Roman" w:cs="Times New Roman"/>
          <w:sz w:val="24"/>
          <w:szCs w:val="24"/>
        </w:rPr>
        <w:t xml:space="preserve"> </w:t>
      </w:r>
      <w:r w:rsidR="00BB5C03" w:rsidRPr="002700D4">
        <w:rPr>
          <w:rFonts w:ascii="Times New Roman" w:hAnsi="Times New Roman" w:cs="Times New Roman"/>
          <w:sz w:val="24"/>
          <w:szCs w:val="24"/>
        </w:rPr>
        <w:t xml:space="preserve">i </w:t>
      </w:r>
      <w:r w:rsidR="002C3E1A" w:rsidRPr="002700D4">
        <w:rPr>
          <w:rFonts w:ascii="Times New Roman" w:hAnsi="Times New Roman" w:cs="Times New Roman"/>
          <w:sz w:val="24"/>
          <w:szCs w:val="24"/>
        </w:rPr>
        <w:t>ž</w:t>
      </w:r>
      <w:r w:rsidR="00BB5C03" w:rsidRPr="002700D4">
        <w:rPr>
          <w:rFonts w:ascii="Times New Roman" w:hAnsi="Times New Roman" w:cs="Times New Roman"/>
          <w:sz w:val="24"/>
          <w:szCs w:val="24"/>
        </w:rPr>
        <w:t xml:space="preserve">ena i muškaraca, </w:t>
      </w:r>
      <w:r w:rsidR="00264DF8" w:rsidRPr="002700D4">
        <w:rPr>
          <w:rFonts w:ascii="Times New Roman" w:hAnsi="Times New Roman" w:cs="Times New Roman"/>
          <w:sz w:val="24"/>
          <w:szCs w:val="24"/>
        </w:rPr>
        <w:t xml:space="preserve">te </w:t>
      </w:r>
      <w:r w:rsidR="008434E9" w:rsidRPr="002700D4">
        <w:rPr>
          <w:rFonts w:ascii="Times New Roman" w:hAnsi="Times New Roman" w:cs="Times New Roman"/>
          <w:sz w:val="24"/>
          <w:szCs w:val="24"/>
        </w:rPr>
        <w:t>kako na nj</w:t>
      </w:r>
      <w:r w:rsidR="00BB5C03" w:rsidRPr="002700D4">
        <w:rPr>
          <w:rFonts w:ascii="Times New Roman" w:hAnsi="Times New Roman" w:cs="Times New Roman"/>
          <w:sz w:val="24"/>
          <w:szCs w:val="24"/>
        </w:rPr>
        <w:t xml:space="preserve">ih </w:t>
      </w:r>
      <w:r w:rsidR="008434E9" w:rsidRPr="002700D4">
        <w:rPr>
          <w:rFonts w:ascii="Times New Roman" w:hAnsi="Times New Roman" w:cs="Times New Roman"/>
          <w:sz w:val="24"/>
          <w:szCs w:val="24"/>
        </w:rPr>
        <w:t>reagirati u skladu s</w:t>
      </w:r>
      <w:r w:rsidR="00167127" w:rsidRPr="002700D4">
        <w:rPr>
          <w:rFonts w:ascii="Times New Roman" w:hAnsi="Times New Roman" w:cs="Times New Roman"/>
          <w:sz w:val="24"/>
          <w:szCs w:val="24"/>
        </w:rPr>
        <w:t>a</w:t>
      </w:r>
      <w:r w:rsidR="008434E9" w:rsidRPr="002700D4">
        <w:rPr>
          <w:rFonts w:ascii="Times New Roman" w:hAnsi="Times New Roman" w:cs="Times New Roman"/>
          <w:sz w:val="24"/>
          <w:szCs w:val="24"/>
        </w:rPr>
        <w:t xml:space="preserve"> svojom profesionalnom ulogom</w:t>
      </w:r>
      <w:r w:rsidR="00BA2EAF" w:rsidRPr="002700D4">
        <w:rPr>
          <w:rFonts w:ascii="Times New Roman" w:hAnsi="Times New Roman" w:cs="Times New Roman"/>
          <w:sz w:val="24"/>
          <w:szCs w:val="24"/>
        </w:rPr>
        <w:t>, a koja su češća u stresnim i kriznim situacijama kao što je npr. prekid partnerske ili bračne zajednice</w:t>
      </w:r>
      <w:r w:rsidR="008434E9" w:rsidRPr="002700D4">
        <w:rPr>
          <w:rFonts w:ascii="Times New Roman" w:hAnsi="Times New Roman" w:cs="Times New Roman"/>
          <w:sz w:val="24"/>
          <w:szCs w:val="24"/>
        </w:rPr>
        <w:t xml:space="preserve">. </w:t>
      </w:r>
    </w:p>
    <w:p w14:paraId="1A700C08" w14:textId="77777777" w:rsidR="00264DF8" w:rsidRPr="002700D4" w:rsidRDefault="00264DF8" w:rsidP="00886A20">
      <w:pPr>
        <w:spacing w:after="0" w:line="360" w:lineRule="auto"/>
        <w:jc w:val="both"/>
        <w:rPr>
          <w:rFonts w:ascii="Times New Roman" w:hAnsi="Times New Roman" w:cs="Times New Roman"/>
          <w:sz w:val="24"/>
          <w:szCs w:val="24"/>
        </w:rPr>
      </w:pPr>
    </w:p>
    <w:p w14:paraId="6F44031F" w14:textId="79503972" w:rsidR="00FC5FB8" w:rsidRPr="002700D4" w:rsidRDefault="00FC5FB8" w:rsidP="00FC5FB8">
      <w:pPr>
        <w:spacing w:after="0" w:line="360" w:lineRule="auto"/>
        <w:jc w:val="both"/>
        <w:rPr>
          <w:rFonts w:ascii="Times New Roman" w:hAnsi="Times New Roman" w:cs="Times New Roman"/>
          <w:sz w:val="24"/>
          <w:szCs w:val="24"/>
        </w:rPr>
      </w:pPr>
      <w:r w:rsidRPr="002700D4">
        <w:rPr>
          <w:rFonts w:ascii="Times New Roman" w:hAnsi="Times New Roman" w:cs="Times New Roman"/>
          <w:sz w:val="24"/>
          <w:szCs w:val="24"/>
        </w:rPr>
        <w:t xml:space="preserve">Sveobuhvatna zaštita žena žrtava nasilja u obitelji, ali istovremeno i zaštita djece od </w:t>
      </w:r>
      <w:r w:rsidR="00AF4667" w:rsidRPr="002700D4">
        <w:rPr>
          <w:rFonts w:ascii="Times New Roman" w:hAnsi="Times New Roman" w:cs="Times New Roman"/>
          <w:sz w:val="24"/>
          <w:szCs w:val="24"/>
        </w:rPr>
        <w:t>ps</w:t>
      </w:r>
      <w:r w:rsidR="00655F5F" w:rsidRPr="002700D4">
        <w:rPr>
          <w:rFonts w:ascii="Times New Roman" w:hAnsi="Times New Roman" w:cs="Times New Roman"/>
          <w:sz w:val="24"/>
          <w:szCs w:val="24"/>
        </w:rPr>
        <w:t>i</w:t>
      </w:r>
      <w:r w:rsidR="00AF4667" w:rsidRPr="002700D4">
        <w:rPr>
          <w:rFonts w:ascii="Times New Roman" w:hAnsi="Times New Roman" w:cs="Times New Roman"/>
          <w:sz w:val="24"/>
          <w:szCs w:val="24"/>
        </w:rPr>
        <w:t xml:space="preserve">hičkog </w:t>
      </w:r>
      <w:r w:rsidRPr="002700D4">
        <w:rPr>
          <w:rFonts w:ascii="Times New Roman" w:hAnsi="Times New Roman" w:cs="Times New Roman"/>
          <w:sz w:val="24"/>
          <w:szCs w:val="24"/>
        </w:rPr>
        <w:t>nasilja u situacijama manipulacije jednog ili oba roditelja (a čija je najnepovoljnija posljedica otuđenje kao iznimno nelagodno psihološko stanje djeteta</w:t>
      </w:r>
      <w:r w:rsidR="00BA2EAF" w:rsidRPr="002700D4">
        <w:rPr>
          <w:rFonts w:ascii="Times New Roman" w:hAnsi="Times New Roman" w:cs="Times New Roman"/>
          <w:sz w:val="24"/>
          <w:szCs w:val="24"/>
        </w:rPr>
        <w:t xml:space="preserve"> i ugroza  za cjeloživotne dugotrajne međusobne obiteljske odnose</w:t>
      </w:r>
      <w:r w:rsidRPr="002700D4">
        <w:rPr>
          <w:rFonts w:ascii="Times New Roman" w:hAnsi="Times New Roman" w:cs="Times New Roman"/>
          <w:sz w:val="24"/>
          <w:szCs w:val="24"/>
        </w:rPr>
        <w:t xml:space="preserve">), nesumnjivo zahtjeva veću </w:t>
      </w:r>
      <w:r w:rsidR="00BA2EAF" w:rsidRPr="002700D4">
        <w:rPr>
          <w:rFonts w:ascii="Times New Roman" w:hAnsi="Times New Roman" w:cs="Times New Roman"/>
          <w:sz w:val="24"/>
          <w:szCs w:val="24"/>
        </w:rPr>
        <w:t xml:space="preserve">jasnoću </w:t>
      </w:r>
      <w:r w:rsidRPr="002700D4">
        <w:rPr>
          <w:rFonts w:ascii="Times New Roman" w:hAnsi="Times New Roman" w:cs="Times New Roman"/>
          <w:sz w:val="24"/>
          <w:szCs w:val="24"/>
        </w:rPr>
        <w:t>postupanja unut</w:t>
      </w:r>
      <w:r w:rsidR="00BA2EAF" w:rsidRPr="002700D4">
        <w:rPr>
          <w:rFonts w:ascii="Times New Roman" w:hAnsi="Times New Roman" w:cs="Times New Roman"/>
          <w:sz w:val="24"/>
          <w:szCs w:val="24"/>
        </w:rPr>
        <w:t>a</w:t>
      </w:r>
      <w:r w:rsidRPr="002700D4">
        <w:rPr>
          <w:rFonts w:ascii="Times New Roman" w:hAnsi="Times New Roman" w:cs="Times New Roman"/>
          <w:sz w:val="24"/>
          <w:szCs w:val="24"/>
        </w:rPr>
        <w:t xml:space="preserve">r svakog sustava, ali i bolju međusektorsku </w:t>
      </w:r>
      <w:r w:rsidR="00BA2EAF" w:rsidRPr="002700D4">
        <w:rPr>
          <w:rFonts w:ascii="Times New Roman" w:hAnsi="Times New Roman" w:cs="Times New Roman"/>
          <w:sz w:val="24"/>
          <w:szCs w:val="24"/>
        </w:rPr>
        <w:t xml:space="preserve">suradnju </w:t>
      </w:r>
      <w:r w:rsidRPr="002700D4">
        <w:rPr>
          <w:rFonts w:ascii="Times New Roman" w:hAnsi="Times New Roman" w:cs="Times New Roman"/>
          <w:sz w:val="24"/>
          <w:szCs w:val="24"/>
        </w:rPr>
        <w:t>i koordinaciju.  U ovom složenom i osjetljivom području zaštite prava i interesa djece i zaštite prava žena izloženih nasilju kad su moguće manipulacije na različitim razinama potrebno je dodatno razraditi postupanje svih uključenih dionika. Ako bilo tko od dionika smatra da je poziv za bolju međusektorsku suradnju i koordinaciju floskula, ostati ćemo kao profesionalna</w:t>
      </w:r>
      <w:r w:rsidR="00BA2EAF" w:rsidRPr="002700D4">
        <w:rPr>
          <w:rFonts w:ascii="Times New Roman" w:hAnsi="Times New Roman" w:cs="Times New Roman"/>
          <w:sz w:val="24"/>
          <w:szCs w:val="24"/>
        </w:rPr>
        <w:t xml:space="preserve">, </w:t>
      </w:r>
      <w:r w:rsidRPr="002700D4">
        <w:rPr>
          <w:rFonts w:ascii="Times New Roman" w:hAnsi="Times New Roman" w:cs="Times New Roman"/>
          <w:sz w:val="24"/>
          <w:szCs w:val="24"/>
        </w:rPr>
        <w:t xml:space="preserve">aktivistička </w:t>
      </w:r>
      <w:r w:rsidR="00BA2EAF" w:rsidRPr="002700D4">
        <w:rPr>
          <w:rFonts w:ascii="Times New Roman" w:hAnsi="Times New Roman" w:cs="Times New Roman"/>
          <w:sz w:val="24"/>
          <w:szCs w:val="24"/>
        </w:rPr>
        <w:t xml:space="preserve">i društvena </w:t>
      </w:r>
      <w:r w:rsidRPr="002700D4">
        <w:rPr>
          <w:rFonts w:ascii="Times New Roman" w:hAnsi="Times New Roman" w:cs="Times New Roman"/>
          <w:sz w:val="24"/>
          <w:szCs w:val="24"/>
        </w:rPr>
        <w:t xml:space="preserve">zajednica „zakopani“ u rovovskom ratu, a najveću štetu će imati oni zbog koji se rat vodi. </w:t>
      </w:r>
    </w:p>
    <w:p w14:paraId="5D66C134" w14:textId="77777777" w:rsidR="00FC5FB8" w:rsidRPr="002700D4" w:rsidRDefault="00FC5FB8" w:rsidP="00886A20">
      <w:pPr>
        <w:spacing w:after="0" w:line="360" w:lineRule="auto"/>
        <w:jc w:val="both"/>
        <w:rPr>
          <w:rFonts w:ascii="Times New Roman" w:hAnsi="Times New Roman" w:cs="Times New Roman"/>
          <w:sz w:val="24"/>
          <w:szCs w:val="24"/>
        </w:rPr>
      </w:pPr>
    </w:p>
    <w:p w14:paraId="34C110C6" w14:textId="4B4E65D1" w:rsidR="008434E9" w:rsidRPr="002700D4" w:rsidRDefault="00264DF8" w:rsidP="00886A20">
      <w:pPr>
        <w:spacing w:after="0" w:line="360" w:lineRule="auto"/>
        <w:jc w:val="both"/>
        <w:rPr>
          <w:rFonts w:ascii="Times New Roman" w:hAnsi="Times New Roman" w:cs="Times New Roman"/>
          <w:sz w:val="24"/>
          <w:szCs w:val="24"/>
        </w:rPr>
      </w:pPr>
      <w:r w:rsidRPr="002700D4">
        <w:rPr>
          <w:rFonts w:ascii="Times New Roman" w:hAnsi="Times New Roman" w:cs="Times New Roman"/>
          <w:sz w:val="24"/>
          <w:szCs w:val="24"/>
        </w:rPr>
        <w:t>P</w:t>
      </w:r>
      <w:r w:rsidR="00BB5C03" w:rsidRPr="002700D4">
        <w:rPr>
          <w:rFonts w:ascii="Times New Roman" w:hAnsi="Times New Roman" w:cs="Times New Roman"/>
          <w:sz w:val="24"/>
          <w:szCs w:val="24"/>
        </w:rPr>
        <w:t>o</w:t>
      </w:r>
      <w:r w:rsidR="008434E9" w:rsidRPr="002700D4">
        <w:rPr>
          <w:rFonts w:ascii="Times New Roman" w:hAnsi="Times New Roman" w:cs="Times New Roman"/>
          <w:sz w:val="24"/>
          <w:szCs w:val="24"/>
        </w:rPr>
        <w:t xml:space="preserve">lazeći od toga da je CZSS </w:t>
      </w:r>
      <w:r w:rsidR="00BB5C03" w:rsidRPr="002700D4">
        <w:rPr>
          <w:rFonts w:ascii="Times New Roman" w:hAnsi="Times New Roman" w:cs="Times New Roman"/>
          <w:sz w:val="24"/>
          <w:szCs w:val="24"/>
        </w:rPr>
        <w:t>„</w:t>
      </w:r>
      <w:r w:rsidR="008434E9" w:rsidRPr="002700D4">
        <w:rPr>
          <w:rFonts w:ascii="Times New Roman" w:hAnsi="Times New Roman" w:cs="Times New Roman"/>
          <w:sz w:val="24"/>
          <w:szCs w:val="24"/>
        </w:rPr>
        <w:t>kl</w:t>
      </w:r>
      <w:r w:rsidR="00BB5C03" w:rsidRPr="002700D4">
        <w:rPr>
          <w:rFonts w:ascii="Times New Roman" w:hAnsi="Times New Roman" w:cs="Times New Roman"/>
          <w:sz w:val="24"/>
          <w:szCs w:val="24"/>
        </w:rPr>
        <w:t>j</w:t>
      </w:r>
      <w:r w:rsidR="008434E9" w:rsidRPr="002700D4">
        <w:rPr>
          <w:rFonts w:ascii="Times New Roman" w:hAnsi="Times New Roman" w:cs="Times New Roman"/>
          <w:sz w:val="24"/>
          <w:szCs w:val="24"/>
        </w:rPr>
        <w:t>učni čvor</w:t>
      </w:r>
      <w:r w:rsidR="00BB5C03" w:rsidRPr="002700D4">
        <w:rPr>
          <w:rFonts w:ascii="Times New Roman" w:hAnsi="Times New Roman" w:cs="Times New Roman"/>
          <w:sz w:val="24"/>
          <w:szCs w:val="24"/>
        </w:rPr>
        <w:t>“</w:t>
      </w:r>
      <w:r w:rsidR="008434E9" w:rsidRPr="002700D4">
        <w:rPr>
          <w:rFonts w:ascii="Times New Roman" w:hAnsi="Times New Roman" w:cs="Times New Roman"/>
          <w:sz w:val="24"/>
          <w:szCs w:val="24"/>
        </w:rPr>
        <w:t xml:space="preserve"> u za</w:t>
      </w:r>
      <w:r w:rsidR="00BB5C03" w:rsidRPr="002700D4">
        <w:rPr>
          <w:rFonts w:ascii="Times New Roman" w:hAnsi="Times New Roman" w:cs="Times New Roman"/>
          <w:sz w:val="24"/>
          <w:szCs w:val="24"/>
        </w:rPr>
        <w:t xml:space="preserve">štiti </w:t>
      </w:r>
      <w:r w:rsidR="008434E9" w:rsidRPr="002700D4">
        <w:rPr>
          <w:rFonts w:ascii="Times New Roman" w:hAnsi="Times New Roman" w:cs="Times New Roman"/>
          <w:sz w:val="24"/>
          <w:szCs w:val="24"/>
        </w:rPr>
        <w:t>i djece i svih žrt</w:t>
      </w:r>
      <w:r w:rsidR="00BA2EAF" w:rsidRPr="002700D4">
        <w:rPr>
          <w:rFonts w:ascii="Times New Roman" w:hAnsi="Times New Roman" w:cs="Times New Roman"/>
          <w:sz w:val="24"/>
          <w:szCs w:val="24"/>
        </w:rPr>
        <w:t>a</w:t>
      </w:r>
      <w:r w:rsidR="008434E9" w:rsidRPr="002700D4">
        <w:rPr>
          <w:rFonts w:ascii="Times New Roman" w:hAnsi="Times New Roman" w:cs="Times New Roman"/>
          <w:sz w:val="24"/>
          <w:szCs w:val="24"/>
        </w:rPr>
        <w:t>v</w:t>
      </w:r>
      <w:r w:rsidR="00BA2EAF" w:rsidRPr="002700D4">
        <w:rPr>
          <w:rFonts w:ascii="Times New Roman" w:hAnsi="Times New Roman" w:cs="Times New Roman"/>
          <w:sz w:val="24"/>
          <w:szCs w:val="24"/>
        </w:rPr>
        <w:t>a</w:t>
      </w:r>
      <w:r w:rsidR="008434E9" w:rsidRPr="002700D4">
        <w:rPr>
          <w:rFonts w:ascii="Times New Roman" w:hAnsi="Times New Roman" w:cs="Times New Roman"/>
          <w:sz w:val="24"/>
          <w:szCs w:val="24"/>
        </w:rPr>
        <w:t xml:space="preserve"> n</w:t>
      </w:r>
      <w:r w:rsidR="00BB5C03" w:rsidRPr="002700D4">
        <w:rPr>
          <w:rFonts w:ascii="Times New Roman" w:hAnsi="Times New Roman" w:cs="Times New Roman"/>
          <w:sz w:val="24"/>
          <w:szCs w:val="24"/>
        </w:rPr>
        <w:t>a</w:t>
      </w:r>
      <w:r w:rsidR="008434E9" w:rsidRPr="002700D4">
        <w:rPr>
          <w:rFonts w:ascii="Times New Roman" w:hAnsi="Times New Roman" w:cs="Times New Roman"/>
          <w:sz w:val="24"/>
          <w:szCs w:val="24"/>
        </w:rPr>
        <w:t>silja u obitelji</w:t>
      </w:r>
      <w:r w:rsidR="001C2F6D" w:rsidRPr="002700D4">
        <w:rPr>
          <w:rFonts w:ascii="Times New Roman" w:hAnsi="Times New Roman" w:cs="Times New Roman"/>
          <w:sz w:val="24"/>
          <w:szCs w:val="24"/>
        </w:rPr>
        <w:t xml:space="preserve"> (Ajduković, 2021.)</w:t>
      </w:r>
      <w:r w:rsidR="002C3E1A" w:rsidRPr="002700D4">
        <w:rPr>
          <w:rFonts w:ascii="Times New Roman" w:hAnsi="Times New Roman" w:cs="Times New Roman"/>
          <w:sz w:val="24"/>
          <w:szCs w:val="24"/>
        </w:rPr>
        <w:t>,</w:t>
      </w:r>
      <w:r w:rsidR="008434E9" w:rsidRPr="002700D4">
        <w:rPr>
          <w:rFonts w:ascii="Times New Roman" w:hAnsi="Times New Roman" w:cs="Times New Roman"/>
          <w:sz w:val="24"/>
          <w:szCs w:val="24"/>
        </w:rPr>
        <w:t xml:space="preserve"> potrebna je </w:t>
      </w:r>
      <w:r w:rsidR="00BB5C03" w:rsidRPr="002700D4">
        <w:rPr>
          <w:rFonts w:ascii="Times New Roman" w:hAnsi="Times New Roman" w:cs="Times New Roman"/>
          <w:sz w:val="24"/>
          <w:szCs w:val="24"/>
        </w:rPr>
        <w:t>dodatna specijalizacija</w:t>
      </w:r>
      <w:r w:rsidR="00A820AB" w:rsidRPr="002700D4">
        <w:rPr>
          <w:rFonts w:ascii="Times New Roman" w:hAnsi="Times New Roman" w:cs="Times New Roman"/>
          <w:sz w:val="24"/>
          <w:szCs w:val="24"/>
        </w:rPr>
        <w:t xml:space="preserve"> kroz </w:t>
      </w:r>
      <w:r w:rsidR="00BB5C03" w:rsidRPr="002700D4">
        <w:rPr>
          <w:rFonts w:ascii="Times New Roman" w:hAnsi="Times New Roman" w:cs="Times New Roman"/>
          <w:sz w:val="24"/>
          <w:szCs w:val="24"/>
        </w:rPr>
        <w:t>kontinuiran</w:t>
      </w:r>
      <w:r w:rsidR="00A820AB" w:rsidRPr="002700D4">
        <w:rPr>
          <w:rFonts w:ascii="Times New Roman" w:hAnsi="Times New Roman" w:cs="Times New Roman"/>
          <w:sz w:val="24"/>
          <w:szCs w:val="24"/>
        </w:rPr>
        <w:t>u</w:t>
      </w:r>
      <w:r w:rsidR="00BB5C03" w:rsidRPr="002700D4">
        <w:rPr>
          <w:rFonts w:ascii="Times New Roman" w:hAnsi="Times New Roman" w:cs="Times New Roman"/>
          <w:sz w:val="24"/>
          <w:szCs w:val="24"/>
        </w:rPr>
        <w:t xml:space="preserve"> edukacij</w:t>
      </w:r>
      <w:r w:rsidR="00A820AB" w:rsidRPr="002700D4">
        <w:rPr>
          <w:rFonts w:ascii="Times New Roman" w:hAnsi="Times New Roman" w:cs="Times New Roman"/>
          <w:sz w:val="24"/>
          <w:szCs w:val="24"/>
        </w:rPr>
        <w:t>u</w:t>
      </w:r>
      <w:r w:rsidR="00BB5C03" w:rsidRPr="002700D4">
        <w:rPr>
          <w:rFonts w:ascii="Times New Roman" w:hAnsi="Times New Roman" w:cs="Times New Roman"/>
          <w:sz w:val="24"/>
          <w:szCs w:val="24"/>
        </w:rPr>
        <w:t xml:space="preserve"> i </w:t>
      </w:r>
      <w:r w:rsidR="00BB5C03" w:rsidRPr="002700D4">
        <w:rPr>
          <w:rFonts w:ascii="Times New Roman" w:hAnsi="Times New Roman" w:cs="Times New Roman"/>
          <w:sz w:val="24"/>
          <w:szCs w:val="24"/>
        </w:rPr>
        <w:lastRenderedPageBreak/>
        <w:t>supervizij</w:t>
      </w:r>
      <w:r w:rsidR="00A820AB" w:rsidRPr="002700D4">
        <w:rPr>
          <w:rFonts w:ascii="Times New Roman" w:hAnsi="Times New Roman" w:cs="Times New Roman"/>
          <w:sz w:val="24"/>
          <w:szCs w:val="24"/>
        </w:rPr>
        <w:t>u, s jasno definirani</w:t>
      </w:r>
      <w:r w:rsidR="00BA2EAF" w:rsidRPr="002700D4">
        <w:rPr>
          <w:rFonts w:ascii="Times New Roman" w:hAnsi="Times New Roman" w:cs="Times New Roman"/>
          <w:sz w:val="24"/>
          <w:szCs w:val="24"/>
        </w:rPr>
        <w:t>m</w:t>
      </w:r>
      <w:r w:rsidR="00A820AB" w:rsidRPr="002700D4">
        <w:rPr>
          <w:rFonts w:ascii="Times New Roman" w:hAnsi="Times New Roman" w:cs="Times New Roman"/>
          <w:sz w:val="24"/>
          <w:szCs w:val="24"/>
        </w:rPr>
        <w:t xml:space="preserve"> kompetencijama koje trebaju imati </w:t>
      </w:r>
      <w:r w:rsidR="001C2F6D" w:rsidRPr="002700D4">
        <w:rPr>
          <w:rFonts w:ascii="Times New Roman" w:hAnsi="Times New Roman" w:cs="Times New Roman"/>
          <w:sz w:val="24"/>
          <w:szCs w:val="24"/>
        </w:rPr>
        <w:t xml:space="preserve">SVI </w:t>
      </w:r>
      <w:r w:rsidR="00A820AB" w:rsidRPr="002700D4">
        <w:rPr>
          <w:rFonts w:ascii="Times New Roman" w:hAnsi="Times New Roman" w:cs="Times New Roman"/>
          <w:sz w:val="24"/>
          <w:szCs w:val="24"/>
        </w:rPr>
        <w:t xml:space="preserve">stručnjaci u tom području. </w:t>
      </w:r>
      <w:r w:rsidR="00BB5C03" w:rsidRPr="002700D4">
        <w:rPr>
          <w:rFonts w:ascii="Times New Roman" w:hAnsi="Times New Roman" w:cs="Times New Roman"/>
          <w:sz w:val="24"/>
          <w:szCs w:val="24"/>
        </w:rPr>
        <w:t xml:space="preserve"> </w:t>
      </w:r>
      <w:r w:rsidR="00463B46" w:rsidRPr="002700D4">
        <w:rPr>
          <w:rFonts w:ascii="Times New Roman" w:hAnsi="Times New Roman" w:cs="Times New Roman"/>
          <w:sz w:val="24"/>
          <w:szCs w:val="24"/>
        </w:rPr>
        <w:t xml:space="preserve">I edukatori  i supervizori trebaju </w:t>
      </w:r>
      <w:r w:rsidRPr="002700D4">
        <w:rPr>
          <w:rFonts w:ascii="Times New Roman" w:hAnsi="Times New Roman" w:cs="Times New Roman"/>
          <w:sz w:val="24"/>
          <w:szCs w:val="24"/>
        </w:rPr>
        <w:t xml:space="preserve">imati </w:t>
      </w:r>
      <w:r w:rsidR="00463B46" w:rsidRPr="002700D4">
        <w:rPr>
          <w:rFonts w:ascii="Times New Roman" w:hAnsi="Times New Roman" w:cs="Times New Roman"/>
          <w:sz w:val="24"/>
          <w:szCs w:val="24"/>
        </w:rPr>
        <w:t xml:space="preserve">uz </w:t>
      </w:r>
      <w:r w:rsidR="00B1755C" w:rsidRPr="002700D4">
        <w:rPr>
          <w:rFonts w:ascii="Times New Roman" w:hAnsi="Times New Roman" w:cs="Times New Roman"/>
          <w:sz w:val="24"/>
          <w:szCs w:val="24"/>
        </w:rPr>
        <w:t>generičke</w:t>
      </w:r>
      <w:r w:rsidR="00463B46" w:rsidRPr="002700D4">
        <w:rPr>
          <w:rFonts w:ascii="Times New Roman" w:hAnsi="Times New Roman" w:cs="Times New Roman"/>
          <w:sz w:val="24"/>
          <w:szCs w:val="24"/>
        </w:rPr>
        <w:t xml:space="preserve">, i dobro balansirane </w:t>
      </w:r>
      <w:r w:rsidR="00B1755C" w:rsidRPr="002700D4">
        <w:rPr>
          <w:rFonts w:ascii="Times New Roman" w:hAnsi="Times New Roman" w:cs="Times New Roman"/>
          <w:sz w:val="24"/>
          <w:szCs w:val="24"/>
        </w:rPr>
        <w:t>i prethodno definirane</w:t>
      </w:r>
      <w:r w:rsidRPr="002700D4">
        <w:rPr>
          <w:rFonts w:ascii="Times New Roman" w:hAnsi="Times New Roman" w:cs="Times New Roman"/>
          <w:sz w:val="24"/>
          <w:szCs w:val="24"/>
        </w:rPr>
        <w:t>,</w:t>
      </w:r>
      <w:r w:rsidR="00B1755C" w:rsidRPr="002700D4">
        <w:rPr>
          <w:rFonts w:ascii="Times New Roman" w:hAnsi="Times New Roman" w:cs="Times New Roman"/>
          <w:sz w:val="24"/>
          <w:szCs w:val="24"/>
        </w:rPr>
        <w:t xml:space="preserve"> </w:t>
      </w:r>
      <w:r w:rsidR="00463B46" w:rsidRPr="002700D4">
        <w:rPr>
          <w:rFonts w:ascii="Times New Roman" w:hAnsi="Times New Roman" w:cs="Times New Roman"/>
          <w:sz w:val="24"/>
          <w:szCs w:val="24"/>
        </w:rPr>
        <w:t>specifične kompetencije za edukacije i superviziju</w:t>
      </w:r>
      <w:r w:rsidR="00B1755C" w:rsidRPr="002700D4">
        <w:rPr>
          <w:rFonts w:ascii="Times New Roman" w:hAnsi="Times New Roman" w:cs="Times New Roman"/>
          <w:sz w:val="24"/>
          <w:szCs w:val="24"/>
        </w:rPr>
        <w:t xml:space="preserve"> u ovom području</w:t>
      </w:r>
      <w:r w:rsidR="00924168" w:rsidRPr="002700D4">
        <w:rPr>
          <w:rFonts w:ascii="Times New Roman" w:hAnsi="Times New Roman" w:cs="Times New Roman"/>
          <w:sz w:val="24"/>
          <w:szCs w:val="24"/>
        </w:rPr>
        <w:t xml:space="preserve"> kao što je npr. procjena vrste nasilja i rizika za daljnju viktimizaciju, dinamike nasilnog odnosa, korištenje motivirajućeg razgovora </w:t>
      </w:r>
      <w:r w:rsidR="00961F31" w:rsidRPr="002700D4">
        <w:rPr>
          <w:rFonts w:ascii="Times New Roman" w:hAnsi="Times New Roman" w:cs="Times New Roman"/>
          <w:sz w:val="24"/>
          <w:szCs w:val="24"/>
        </w:rPr>
        <w:t>u osnima u kojima je bilo nasilje</w:t>
      </w:r>
      <w:r w:rsidR="00B1755C" w:rsidRPr="002700D4">
        <w:rPr>
          <w:rFonts w:ascii="Times New Roman" w:hAnsi="Times New Roman" w:cs="Times New Roman"/>
          <w:sz w:val="24"/>
          <w:szCs w:val="24"/>
        </w:rPr>
        <w:t xml:space="preserve">. Uz to nužno </w:t>
      </w:r>
      <w:r w:rsidRPr="002700D4">
        <w:rPr>
          <w:rFonts w:ascii="Times New Roman" w:hAnsi="Times New Roman" w:cs="Times New Roman"/>
          <w:sz w:val="24"/>
          <w:szCs w:val="24"/>
        </w:rPr>
        <w:t xml:space="preserve">je </w:t>
      </w:r>
      <w:r w:rsidR="00B1755C" w:rsidRPr="002700D4">
        <w:rPr>
          <w:rFonts w:ascii="Times New Roman" w:hAnsi="Times New Roman" w:cs="Times New Roman"/>
          <w:sz w:val="24"/>
          <w:szCs w:val="24"/>
        </w:rPr>
        <w:t>da uvjeti i n</w:t>
      </w:r>
      <w:r w:rsidR="00463B46" w:rsidRPr="002700D4">
        <w:rPr>
          <w:rFonts w:ascii="Times New Roman" w:hAnsi="Times New Roman" w:cs="Times New Roman"/>
          <w:sz w:val="24"/>
          <w:szCs w:val="24"/>
        </w:rPr>
        <w:t>or</w:t>
      </w:r>
      <w:r w:rsidR="00B1755C" w:rsidRPr="002700D4">
        <w:rPr>
          <w:rFonts w:ascii="Times New Roman" w:hAnsi="Times New Roman" w:cs="Times New Roman"/>
          <w:sz w:val="24"/>
          <w:szCs w:val="24"/>
        </w:rPr>
        <w:t xml:space="preserve">mativi </w:t>
      </w:r>
      <w:r w:rsidR="00463B46" w:rsidRPr="002700D4">
        <w:rPr>
          <w:rFonts w:ascii="Times New Roman" w:hAnsi="Times New Roman" w:cs="Times New Roman"/>
          <w:sz w:val="24"/>
          <w:szCs w:val="24"/>
        </w:rPr>
        <w:t xml:space="preserve">rada </w:t>
      </w:r>
      <w:r w:rsidR="00B1755C" w:rsidRPr="002700D4">
        <w:rPr>
          <w:rFonts w:ascii="Times New Roman" w:hAnsi="Times New Roman" w:cs="Times New Roman"/>
          <w:sz w:val="24"/>
          <w:szCs w:val="24"/>
        </w:rPr>
        <w:t>tj</w:t>
      </w:r>
      <w:r w:rsidR="00463B46" w:rsidRPr="002700D4">
        <w:rPr>
          <w:rFonts w:ascii="Times New Roman" w:hAnsi="Times New Roman" w:cs="Times New Roman"/>
          <w:sz w:val="24"/>
          <w:szCs w:val="24"/>
        </w:rPr>
        <w:t>. broj sl</w:t>
      </w:r>
      <w:r w:rsidR="00B1755C" w:rsidRPr="002700D4">
        <w:rPr>
          <w:rFonts w:ascii="Times New Roman" w:hAnsi="Times New Roman" w:cs="Times New Roman"/>
          <w:sz w:val="24"/>
          <w:szCs w:val="24"/>
        </w:rPr>
        <w:t xml:space="preserve">učajeva </w:t>
      </w:r>
      <w:r w:rsidR="00463B46" w:rsidRPr="002700D4">
        <w:rPr>
          <w:rFonts w:ascii="Times New Roman" w:hAnsi="Times New Roman" w:cs="Times New Roman"/>
          <w:sz w:val="24"/>
          <w:szCs w:val="24"/>
        </w:rPr>
        <w:t>za koje j</w:t>
      </w:r>
      <w:r w:rsidR="00B1755C" w:rsidRPr="002700D4">
        <w:rPr>
          <w:rFonts w:ascii="Times New Roman" w:hAnsi="Times New Roman" w:cs="Times New Roman"/>
          <w:sz w:val="24"/>
          <w:szCs w:val="24"/>
        </w:rPr>
        <w:t>e</w:t>
      </w:r>
      <w:r w:rsidR="00463B46" w:rsidRPr="002700D4">
        <w:rPr>
          <w:rFonts w:ascii="Times New Roman" w:hAnsi="Times New Roman" w:cs="Times New Roman"/>
          <w:sz w:val="24"/>
          <w:szCs w:val="24"/>
        </w:rPr>
        <w:t xml:space="preserve"> zadu</w:t>
      </w:r>
      <w:r w:rsidR="00B1755C" w:rsidRPr="002700D4">
        <w:rPr>
          <w:rFonts w:ascii="Times New Roman" w:hAnsi="Times New Roman" w:cs="Times New Roman"/>
          <w:sz w:val="24"/>
          <w:szCs w:val="24"/>
        </w:rPr>
        <w:t xml:space="preserve">žen jedan tim </w:t>
      </w:r>
      <w:r w:rsidR="00463B46" w:rsidRPr="002700D4">
        <w:rPr>
          <w:rFonts w:ascii="Times New Roman" w:hAnsi="Times New Roman" w:cs="Times New Roman"/>
          <w:sz w:val="24"/>
          <w:szCs w:val="24"/>
        </w:rPr>
        <w:t>ili po</w:t>
      </w:r>
      <w:r w:rsidR="00B1755C" w:rsidRPr="002700D4">
        <w:rPr>
          <w:rFonts w:ascii="Times New Roman" w:hAnsi="Times New Roman" w:cs="Times New Roman"/>
          <w:sz w:val="24"/>
          <w:szCs w:val="24"/>
        </w:rPr>
        <w:t xml:space="preserve">jedini </w:t>
      </w:r>
      <w:r w:rsidR="00463B46" w:rsidRPr="002700D4">
        <w:rPr>
          <w:rFonts w:ascii="Times New Roman" w:hAnsi="Times New Roman" w:cs="Times New Roman"/>
          <w:sz w:val="24"/>
          <w:szCs w:val="24"/>
        </w:rPr>
        <w:t>stručn</w:t>
      </w:r>
      <w:r w:rsidR="00B1755C" w:rsidRPr="002700D4">
        <w:rPr>
          <w:rFonts w:ascii="Times New Roman" w:hAnsi="Times New Roman" w:cs="Times New Roman"/>
          <w:sz w:val="24"/>
          <w:szCs w:val="24"/>
        </w:rPr>
        <w:t xml:space="preserve">jak </w:t>
      </w:r>
      <w:r w:rsidR="00463B46" w:rsidRPr="002700D4">
        <w:rPr>
          <w:rFonts w:ascii="Times New Roman" w:hAnsi="Times New Roman" w:cs="Times New Roman"/>
          <w:sz w:val="24"/>
          <w:szCs w:val="24"/>
        </w:rPr>
        <w:t>u ovom p</w:t>
      </w:r>
      <w:r w:rsidR="00B1755C" w:rsidRPr="002700D4">
        <w:rPr>
          <w:rFonts w:ascii="Times New Roman" w:hAnsi="Times New Roman" w:cs="Times New Roman"/>
          <w:sz w:val="24"/>
          <w:szCs w:val="24"/>
        </w:rPr>
        <w:t>o</w:t>
      </w:r>
      <w:r w:rsidR="00463B46" w:rsidRPr="002700D4">
        <w:rPr>
          <w:rFonts w:ascii="Times New Roman" w:hAnsi="Times New Roman" w:cs="Times New Roman"/>
          <w:sz w:val="24"/>
          <w:szCs w:val="24"/>
        </w:rPr>
        <w:t>dru</w:t>
      </w:r>
      <w:r w:rsidR="00B1755C" w:rsidRPr="002700D4">
        <w:rPr>
          <w:rFonts w:ascii="Times New Roman" w:hAnsi="Times New Roman" w:cs="Times New Roman"/>
          <w:sz w:val="24"/>
          <w:szCs w:val="24"/>
        </w:rPr>
        <w:t xml:space="preserve">čju </w:t>
      </w:r>
      <w:r w:rsidR="00463B46" w:rsidRPr="002700D4">
        <w:rPr>
          <w:rFonts w:ascii="Times New Roman" w:hAnsi="Times New Roman" w:cs="Times New Roman"/>
          <w:sz w:val="24"/>
          <w:szCs w:val="24"/>
        </w:rPr>
        <w:t>b</w:t>
      </w:r>
      <w:r w:rsidR="00B1755C" w:rsidRPr="002700D4">
        <w:rPr>
          <w:rFonts w:ascii="Times New Roman" w:hAnsi="Times New Roman" w:cs="Times New Roman"/>
          <w:sz w:val="24"/>
          <w:szCs w:val="24"/>
        </w:rPr>
        <w:t xml:space="preserve">udu </w:t>
      </w:r>
      <w:r w:rsidR="00463B46" w:rsidRPr="002700D4">
        <w:rPr>
          <w:rFonts w:ascii="Times New Roman" w:hAnsi="Times New Roman" w:cs="Times New Roman"/>
          <w:sz w:val="24"/>
          <w:szCs w:val="24"/>
        </w:rPr>
        <w:t>pr</w:t>
      </w:r>
      <w:r w:rsidR="00B1755C" w:rsidRPr="002700D4">
        <w:rPr>
          <w:rFonts w:ascii="Times New Roman" w:hAnsi="Times New Roman" w:cs="Times New Roman"/>
          <w:sz w:val="24"/>
          <w:szCs w:val="24"/>
        </w:rPr>
        <w:t xml:space="preserve">imjereni </w:t>
      </w:r>
      <w:r w:rsidR="00463B46" w:rsidRPr="002700D4">
        <w:rPr>
          <w:rFonts w:ascii="Times New Roman" w:hAnsi="Times New Roman" w:cs="Times New Roman"/>
          <w:sz w:val="24"/>
          <w:szCs w:val="24"/>
        </w:rPr>
        <w:t>zahtjev</w:t>
      </w:r>
      <w:r w:rsidR="00B1755C" w:rsidRPr="002700D4">
        <w:rPr>
          <w:rFonts w:ascii="Times New Roman" w:hAnsi="Times New Roman" w:cs="Times New Roman"/>
          <w:sz w:val="24"/>
          <w:szCs w:val="24"/>
        </w:rPr>
        <w:t xml:space="preserve">nosti </w:t>
      </w:r>
      <w:r w:rsidR="00463B46" w:rsidRPr="002700D4">
        <w:rPr>
          <w:rFonts w:ascii="Times New Roman" w:hAnsi="Times New Roman" w:cs="Times New Roman"/>
          <w:sz w:val="24"/>
          <w:szCs w:val="24"/>
        </w:rPr>
        <w:t>i sl</w:t>
      </w:r>
      <w:r w:rsidR="00B1755C" w:rsidRPr="002700D4">
        <w:rPr>
          <w:rFonts w:ascii="Times New Roman" w:hAnsi="Times New Roman" w:cs="Times New Roman"/>
          <w:sz w:val="24"/>
          <w:szCs w:val="24"/>
        </w:rPr>
        <w:t>oženost</w:t>
      </w:r>
      <w:r w:rsidR="002E3A6E" w:rsidRPr="002700D4">
        <w:rPr>
          <w:rFonts w:ascii="Times New Roman" w:hAnsi="Times New Roman" w:cs="Times New Roman"/>
          <w:sz w:val="24"/>
          <w:szCs w:val="24"/>
        </w:rPr>
        <w:t>i</w:t>
      </w:r>
      <w:r w:rsidR="00B1755C" w:rsidRPr="002700D4">
        <w:rPr>
          <w:rFonts w:ascii="Times New Roman" w:hAnsi="Times New Roman" w:cs="Times New Roman"/>
          <w:sz w:val="24"/>
          <w:szCs w:val="24"/>
        </w:rPr>
        <w:t xml:space="preserve"> </w:t>
      </w:r>
      <w:r w:rsidR="00463B46" w:rsidRPr="002700D4">
        <w:rPr>
          <w:rFonts w:ascii="Times New Roman" w:hAnsi="Times New Roman" w:cs="Times New Roman"/>
          <w:sz w:val="24"/>
          <w:szCs w:val="24"/>
        </w:rPr>
        <w:t>posla.</w:t>
      </w:r>
      <w:r w:rsidRPr="002700D4">
        <w:rPr>
          <w:rFonts w:ascii="Times New Roman" w:hAnsi="Times New Roman" w:cs="Times New Roman"/>
          <w:sz w:val="24"/>
          <w:szCs w:val="24"/>
        </w:rPr>
        <w:t xml:space="preserve"> To je sve odgovornost ministarstva nadležnog za </w:t>
      </w:r>
      <w:r w:rsidR="002E3A6E" w:rsidRPr="002700D4">
        <w:rPr>
          <w:rFonts w:ascii="Times New Roman" w:hAnsi="Times New Roman" w:cs="Times New Roman"/>
          <w:sz w:val="24"/>
          <w:szCs w:val="24"/>
        </w:rPr>
        <w:t xml:space="preserve">poslove </w:t>
      </w:r>
      <w:r w:rsidRPr="002700D4">
        <w:rPr>
          <w:rFonts w:ascii="Times New Roman" w:hAnsi="Times New Roman" w:cs="Times New Roman"/>
          <w:sz w:val="24"/>
          <w:szCs w:val="24"/>
        </w:rPr>
        <w:t>socijalne skrbi,  a uloga HUSR-a, strukovnih komora, akademske zajednice  i udruga civilno</w:t>
      </w:r>
      <w:r w:rsidR="002E3A6E" w:rsidRPr="002700D4">
        <w:rPr>
          <w:rFonts w:ascii="Times New Roman" w:hAnsi="Times New Roman" w:cs="Times New Roman"/>
          <w:sz w:val="24"/>
          <w:szCs w:val="24"/>
        </w:rPr>
        <w:t>g</w:t>
      </w:r>
      <w:r w:rsidRPr="002700D4">
        <w:rPr>
          <w:rFonts w:ascii="Times New Roman" w:hAnsi="Times New Roman" w:cs="Times New Roman"/>
          <w:sz w:val="24"/>
          <w:szCs w:val="24"/>
        </w:rPr>
        <w:t xml:space="preserve"> društva je da kontinuiran</w:t>
      </w:r>
      <w:r w:rsidR="002E3A6E" w:rsidRPr="002700D4">
        <w:rPr>
          <w:rFonts w:ascii="Times New Roman" w:hAnsi="Times New Roman" w:cs="Times New Roman"/>
          <w:sz w:val="24"/>
          <w:szCs w:val="24"/>
        </w:rPr>
        <w:t>o</w:t>
      </w:r>
      <w:r w:rsidRPr="002700D4">
        <w:rPr>
          <w:rFonts w:ascii="Times New Roman" w:hAnsi="Times New Roman" w:cs="Times New Roman"/>
          <w:sz w:val="24"/>
          <w:szCs w:val="24"/>
        </w:rPr>
        <w:t xml:space="preserve"> zagovara</w:t>
      </w:r>
      <w:r w:rsidR="002E3A6E" w:rsidRPr="002700D4">
        <w:rPr>
          <w:rFonts w:ascii="Times New Roman" w:hAnsi="Times New Roman" w:cs="Times New Roman"/>
          <w:sz w:val="24"/>
          <w:szCs w:val="24"/>
        </w:rPr>
        <w:t>ju</w:t>
      </w:r>
      <w:r w:rsidRPr="002700D4">
        <w:rPr>
          <w:rFonts w:ascii="Times New Roman" w:hAnsi="Times New Roman" w:cs="Times New Roman"/>
          <w:sz w:val="24"/>
          <w:szCs w:val="24"/>
        </w:rPr>
        <w:t xml:space="preserve"> </w:t>
      </w:r>
      <w:r w:rsidR="002E3A6E" w:rsidRPr="002700D4">
        <w:rPr>
          <w:rFonts w:ascii="Times New Roman" w:hAnsi="Times New Roman" w:cs="Times New Roman"/>
          <w:sz w:val="24"/>
          <w:szCs w:val="24"/>
        </w:rPr>
        <w:t xml:space="preserve">stalno </w:t>
      </w:r>
      <w:r w:rsidRPr="002700D4">
        <w:rPr>
          <w:rFonts w:ascii="Times New Roman" w:hAnsi="Times New Roman" w:cs="Times New Roman"/>
          <w:sz w:val="24"/>
          <w:szCs w:val="24"/>
        </w:rPr>
        <w:t xml:space="preserve">kontinuirano unapređenje rada u ovom području. </w:t>
      </w:r>
    </w:p>
    <w:p w14:paraId="05FAE6B8" w14:textId="0571D838" w:rsidR="00FC5FB8" w:rsidRPr="002700D4" w:rsidRDefault="00FC5FB8" w:rsidP="00886A20">
      <w:pPr>
        <w:spacing w:after="0" w:line="360" w:lineRule="auto"/>
        <w:jc w:val="both"/>
        <w:rPr>
          <w:rFonts w:ascii="Times New Roman" w:hAnsi="Times New Roman" w:cs="Times New Roman"/>
          <w:sz w:val="24"/>
          <w:szCs w:val="24"/>
        </w:rPr>
      </w:pPr>
    </w:p>
    <w:p w14:paraId="1B0DABE7" w14:textId="7C585F3B" w:rsidR="003D0FEC" w:rsidRPr="002700D4" w:rsidRDefault="003D0FEC" w:rsidP="00886A20">
      <w:pPr>
        <w:spacing w:after="0" w:line="360" w:lineRule="auto"/>
        <w:jc w:val="both"/>
        <w:rPr>
          <w:rFonts w:ascii="Times New Roman" w:hAnsi="Times New Roman" w:cs="Times New Roman"/>
          <w:b/>
          <w:bCs/>
          <w:sz w:val="24"/>
          <w:szCs w:val="24"/>
        </w:rPr>
      </w:pPr>
      <w:r w:rsidRPr="002700D4">
        <w:rPr>
          <w:rFonts w:ascii="Times New Roman" w:hAnsi="Times New Roman" w:cs="Times New Roman"/>
          <w:b/>
          <w:bCs/>
          <w:sz w:val="24"/>
          <w:szCs w:val="24"/>
        </w:rPr>
        <w:t>Kako dalje</w:t>
      </w:r>
      <w:r w:rsidR="00196A5A" w:rsidRPr="002700D4">
        <w:rPr>
          <w:rFonts w:ascii="Times New Roman" w:hAnsi="Times New Roman" w:cs="Times New Roman"/>
          <w:b/>
          <w:bCs/>
          <w:sz w:val="24"/>
          <w:szCs w:val="24"/>
        </w:rPr>
        <w:t xml:space="preserve"> u zaštiti djece</w:t>
      </w:r>
      <w:r w:rsidR="00E01EF3" w:rsidRPr="002700D4">
        <w:rPr>
          <w:rFonts w:ascii="Times New Roman" w:hAnsi="Times New Roman" w:cs="Times New Roman"/>
          <w:b/>
          <w:bCs/>
          <w:sz w:val="24"/>
          <w:szCs w:val="24"/>
        </w:rPr>
        <w:t>?</w:t>
      </w:r>
    </w:p>
    <w:p w14:paraId="5B2224B8" w14:textId="77777777" w:rsidR="003D0FEC" w:rsidRPr="002700D4" w:rsidRDefault="003D0FEC" w:rsidP="00886A20">
      <w:pPr>
        <w:spacing w:after="0" w:line="360" w:lineRule="auto"/>
        <w:ind w:left="360"/>
        <w:jc w:val="both"/>
        <w:rPr>
          <w:rFonts w:ascii="Times New Roman" w:hAnsi="Times New Roman" w:cs="Times New Roman"/>
          <w:sz w:val="24"/>
          <w:szCs w:val="24"/>
        </w:rPr>
      </w:pPr>
    </w:p>
    <w:p w14:paraId="16051473" w14:textId="22699E43" w:rsidR="00E01EF3" w:rsidRPr="002700D4" w:rsidRDefault="00E01EF3" w:rsidP="00886A20">
      <w:pPr>
        <w:spacing w:after="0" w:line="360" w:lineRule="auto"/>
        <w:jc w:val="both"/>
        <w:rPr>
          <w:rFonts w:ascii="Times New Roman" w:hAnsi="Times New Roman" w:cs="Times New Roman"/>
          <w:sz w:val="24"/>
          <w:szCs w:val="24"/>
        </w:rPr>
      </w:pPr>
      <w:r w:rsidRPr="002700D4">
        <w:rPr>
          <w:rFonts w:ascii="Times New Roman" w:hAnsi="Times New Roman" w:cs="Times New Roman"/>
          <w:sz w:val="24"/>
          <w:szCs w:val="24"/>
        </w:rPr>
        <w:t>U zaštiti djece uvijek se radi o složenim slučajevima te su pojednostavljivanje, senzacionalizam i zauzimanje jednostrane perspektive pokazatelj laičkog pristupa</w:t>
      </w:r>
      <w:r w:rsidR="00264DF8" w:rsidRPr="002700D4">
        <w:rPr>
          <w:rFonts w:ascii="Times New Roman" w:hAnsi="Times New Roman" w:cs="Times New Roman"/>
          <w:sz w:val="24"/>
          <w:szCs w:val="24"/>
        </w:rPr>
        <w:t xml:space="preserve"> i ne pridonose unapređenju djelovanja već polarizaciji i zagovaranju jednostranih rješenja</w:t>
      </w:r>
      <w:r w:rsidR="001C2F6D" w:rsidRPr="002700D4">
        <w:rPr>
          <w:rFonts w:ascii="Times New Roman" w:hAnsi="Times New Roman" w:cs="Times New Roman"/>
          <w:sz w:val="24"/>
          <w:szCs w:val="24"/>
        </w:rPr>
        <w:t xml:space="preserve">, što može biti jedan od neplaniranih nepovoljnih učinaka doslovne primjene točke 41. </w:t>
      </w:r>
      <w:r w:rsidR="001C2F6D" w:rsidRPr="002700D4">
        <w:rPr>
          <w:rFonts w:ascii="Times New Roman" w:hAnsi="Times New Roman"/>
          <w:sz w:val="24"/>
          <w:szCs w:val="24"/>
        </w:rPr>
        <w:t>Rezolucije Europskog parlamenta o posljedicama nasilja koje vrše partneri u intimnim vezama i prava skrbništva po žene i djecu</w:t>
      </w:r>
      <w:r w:rsidRPr="002700D4">
        <w:rPr>
          <w:rFonts w:ascii="Times New Roman" w:hAnsi="Times New Roman" w:cs="Times New Roman"/>
          <w:sz w:val="28"/>
          <w:szCs w:val="24"/>
        </w:rPr>
        <w:t xml:space="preserve">. </w:t>
      </w:r>
      <w:r w:rsidRPr="002700D4">
        <w:rPr>
          <w:rFonts w:ascii="Times New Roman" w:hAnsi="Times New Roman" w:cs="Times New Roman"/>
          <w:sz w:val="24"/>
          <w:szCs w:val="24"/>
        </w:rPr>
        <w:t xml:space="preserve">Ako se pritom radi i o slučajevima nasilja u obitelji, osobito terorizma i rodno </w:t>
      </w:r>
      <w:r w:rsidR="002C3E1A" w:rsidRPr="002700D4">
        <w:rPr>
          <w:rFonts w:ascii="Times New Roman" w:hAnsi="Times New Roman" w:cs="Times New Roman"/>
          <w:sz w:val="24"/>
          <w:szCs w:val="24"/>
        </w:rPr>
        <w:t xml:space="preserve">utemeljenog </w:t>
      </w:r>
      <w:r w:rsidRPr="002700D4">
        <w:rPr>
          <w:rFonts w:ascii="Times New Roman" w:hAnsi="Times New Roman" w:cs="Times New Roman"/>
          <w:sz w:val="24"/>
          <w:szCs w:val="24"/>
        </w:rPr>
        <w:t>zlostavljanja, dinamika međusobnih odnosa, posljedice i perspektive svih članova obitelji snažno su pod utjecajem teških i traumatskih iskustava i ne bi smjele biti predmet pojedinačn</w:t>
      </w:r>
      <w:r w:rsidR="002E3A6E" w:rsidRPr="002700D4">
        <w:rPr>
          <w:rFonts w:ascii="Times New Roman" w:hAnsi="Times New Roman" w:cs="Times New Roman"/>
          <w:sz w:val="24"/>
          <w:szCs w:val="24"/>
        </w:rPr>
        <w:t xml:space="preserve">og, </w:t>
      </w:r>
      <w:r w:rsidRPr="002700D4">
        <w:rPr>
          <w:rFonts w:ascii="Times New Roman" w:hAnsi="Times New Roman" w:cs="Times New Roman"/>
          <w:sz w:val="24"/>
          <w:szCs w:val="24"/>
        </w:rPr>
        <w:t>brzopletog</w:t>
      </w:r>
      <w:r w:rsidR="002E3A6E" w:rsidRPr="002700D4">
        <w:rPr>
          <w:rFonts w:ascii="Times New Roman" w:hAnsi="Times New Roman" w:cs="Times New Roman"/>
          <w:sz w:val="24"/>
          <w:szCs w:val="24"/>
        </w:rPr>
        <w:t xml:space="preserve"> i </w:t>
      </w:r>
      <w:r w:rsidRPr="002700D4">
        <w:rPr>
          <w:rFonts w:ascii="Times New Roman" w:hAnsi="Times New Roman" w:cs="Times New Roman"/>
          <w:sz w:val="24"/>
          <w:szCs w:val="24"/>
        </w:rPr>
        <w:t>ne</w:t>
      </w:r>
      <w:r w:rsidR="002E3A6E" w:rsidRPr="002700D4">
        <w:rPr>
          <w:rFonts w:ascii="Times New Roman" w:hAnsi="Times New Roman" w:cs="Times New Roman"/>
          <w:sz w:val="24"/>
          <w:szCs w:val="24"/>
        </w:rPr>
        <w:t xml:space="preserve">etičnog </w:t>
      </w:r>
      <w:r w:rsidRPr="002700D4">
        <w:rPr>
          <w:rFonts w:ascii="Times New Roman" w:hAnsi="Times New Roman" w:cs="Times New Roman"/>
          <w:sz w:val="24"/>
          <w:szCs w:val="24"/>
        </w:rPr>
        <w:t xml:space="preserve">postupanja. </w:t>
      </w:r>
    </w:p>
    <w:p w14:paraId="5E8F9AFF" w14:textId="77777777" w:rsidR="00E01EF3" w:rsidRPr="002700D4" w:rsidRDefault="00E01EF3" w:rsidP="00886A20">
      <w:pPr>
        <w:spacing w:after="0" w:line="360" w:lineRule="auto"/>
        <w:jc w:val="both"/>
        <w:rPr>
          <w:rFonts w:ascii="Times New Roman" w:hAnsi="Times New Roman" w:cs="Times New Roman"/>
          <w:sz w:val="24"/>
          <w:szCs w:val="24"/>
        </w:rPr>
      </w:pPr>
    </w:p>
    <w:p w14:paraId="5D40CFBE" w14:textId="66BFE4AE" w:rsidR="00E726C2" w:rsidRPr="002700D4" w:rsidRDefault="00B054DD" w:rsidP="00886A20">
      <w:pPr>
        <w:spacing w:after="0" w:line="360" w:lineRule="auto"/>
        <w:jc w:val="both"/>
        <w:rPr>
          <w:rFonts w:ascii="Times New Roman" w:hAnsi="Times New Roman" w:cs="Times New Roman"/>
          <w:sz w:val="24"/>
          <w:szCs w:val="24"/>
        </w:rPr>
      </w:pPr>
      <w:r w:rsidRPr="002700D4">
        <w:rPr>
          <w:rFonts w:ascii="Times New Roman" w:hAnsi="Times New Roman" w:cs="Times New Roman"/>
          <w:sz w:val="24"/>
          <w:szCs w:val="24"/>
        </w:rPr>
        <w:t>S različitim konceptima, optužbama</w:t>
      </w:r>
      <w:r w:rsidR="00264DF8" w:rsidRPr="002700D4">
        <w:rPr>
          <w:rFonts w:ascii="Times New Roman" w:hAnsi="Times New Roman" w:cs="Times New Roman"/>
          <w:sz w:val="24"/>
          <w:szCs w:val="24"/>
        </w:rPr>
        <w:t>,</w:t>
      </w:r>
      <w:r w:rsidRPr="002700D4">
        <w:rPr>
          <w:rFonts w:ascii="Times New Roman" w:hAnsi="Times New Roman" w:cs="Times New Roman"/>
          <w:sz w:val="24"/>
          <w:szCs w:val="24"/>
        </w:rPr>
        <w:t xml:space="preserve"> kao i sa zaštitom djece može se također manipulirati te ih koristiti u druge svrhe i na neprofesionalan način</w:t>
      </w:r>
      <w:r w:rsidR="001C2F6D" w:rsidRPr="002700D4">
        <w:rPr>
          <w:rFonts w:ascii="Times New Roman" w:hAnsi="Times New Roman" w:cs="Times New Roman"/>
          <w:sz w:val="24"/>
          <w:szCs w:val="24"/>
        </w:rPr>
        <w:t xml:space="preserve">. Tako se </w:t>
      </w:r>
      <w:r w:rsidRPr="002700D4">
        <w:rPr>
          <w:rFonts w:ascii="Times New Roman" w:hAnsi="Times New Roman" w:cs="Times New Roman"/>
          <w:sz w:val="24"/>
          <w:szCs w:val="24"/>
        </w:rPr>
        <w:t>pod krinkom zaštite prava</w:t>
      </w:r>
      <w:r w:rsidR="001C2F6D" w:rsidRPr="002700D4">
        <w:rPr>
          <w:rFonts w:ascii="Times New Roman" w:hAnsi="Times New Roman" w:cs="Times New Roman"/>
          <w:sz w:val="24"/>
          <w:szCs w:val="24"/>
        </w:rPr>
        <w:t xml:space="preserve"> jedne skupine</w:t>
      </w:r>
      <w:r w:rsidRPr="002700D4">
        <w:rPr>
          <w:rFonts w:ascii="Times New Roman" w:hAnsi="Times New Roman" w:cs="Times New Roman"/>
          <w:sz w:val="24"/>
          <w:szCs w:val="24"/>
        </w:rPr>
        <w:t xml:space="preserve">, </w:t>
      </w:r>
      <w:r w:rsidR="001C2F6D" w:rsidRPr="002700D4">
        <w:rPr>
          <w:rFonts w:ascii="Times New Roman" w:hAnsi="Times New Roman" w:cs="Times New Roman"/>
          <w:sz w:val="24"/>
          <w:szCs w:val="24"/>
        </w:rPr>
        <w:t>mogu početi ugrožavati prava neke druge skupine.</w:t>
      </w:r>
      <w:r w:rsidRPr="002700D4">
        <w:rPr>
          <w:rFonts w:ascii="Times New Roman" w:hAnsi="Times New Roman" w:cs="Times New Roman"/>
          <w:sz w:val="24"/>
          <w:szCs w:val="24"/>
        </w:rPr>
        <w:t xml:space="preserve"> </w:t>
      </w:r>
      <w:r w:rsidR="005359AD" w:rsidRPr="002700D4">
        <w:rPr>
          <w:rFonts w:ascii="Times New Roman" w:hAnsi="Times New Roman" w:cs="Times New Roman"/>
          <w:sz w:val="24"/>
          <w:szCs w:val="24"/>
        </w:rPr>
        <w:t>Pojedine moguć</w:t>
      </w:r>
      <w:r w:rsidR="005D2FFA" w:rsidRPr="002700D4">
        <w:rPr>
          <w:rFonts w:ascii="Times New Roman" w:hAnsi="Times New Roman" w:cs="Times New Roman"/>
          <w:sz w:val="24"/>
          <w:szCs w:val="24"/>
        </w:rPr>
        <w:t xml:space="preserve">e </w:t>
      </w:r>
      <w:r w:rsidR="005359AD" w:rsidRPr="002700D4">
        <w:rPr>
          <w:rFonts w:ascii="Times New Roman" w:hAnsi="Times New Roman" w:cs="Times New Roman"/>
          <w:sz w:val="24"/>
          <w:szCs w:val="24"/>
        </w:rPr>
        <w:t>koruptivn</w:t>
      </w:r>
      <w:r w:rsidR="00501F2F" w:rsidRPr="002700D4">
        <w:rPr>
          <w:rFonts w:ascii="Times New Roman" w:hAnsi="Times New Roman" w:cs="Times New Roman"/>
          <w:sz w:val="24"/>
          <w:szCs w:val="24"/>
        </w:rPr>
        <w:t>e</w:t>
      </w:r>
      <w:r w:rsidR="00F87918" w:rsidRPr="002700D4">
        <w:rPr>
          <w:rFonts w:ascii="Times New Roman" w:hAnsi="Times New Roman" w:cs="Times New Roman"/>
          <w:sz w:val="24"/>
          <w:szCs w:val="24"/>
        </w:rPr>
        <w:t xml:space="preserve"> </w:t>
      </w:r>
      <w:r w:rsidR="005359AD" w:rsidRPr="002700D4">
        <w:rPr>
          <w:rFonts w:ascii="Times New Roman" w:hAnsi="Times New Roman" w:cs="Times New Roman"/>
          <w:sz w:val="24"/>
          <w:szCs w:val="24"/>
        </w:rPr>
        <w:t>radnj</w:t>
      </w:r>
      <w:r w:rsidR="00501F2F" w:rsidRPr="002700D4">
        <w:rPr>
          <w:rFonts w:ascii="Times New Roman" w:hAnsi="Times New Roman" w:cs="Times New Roman"/>
          <w:sz w:val="24"/>
          <w:szCs w:val="24"/>
        </w:rPr>
        <w:t>e</w:t>
      </w:r>
      <w:r w:rsidR="005359AD" w:rsidRPr="002700D4">
        <w:rPr>
          <w:rFonts w:ascii="Times New Roman" w:hAnsi="Times New Roman" w:cs="Times New Roman"/>
          <w:sz w:val="24"/>
          <w:szCs w:val="24"/>
        </w:rPr>
        <w:t>, zloupotrebe položaja</w:t>
      </w:r>
      <w:r w:rsidR="00F87918" w:rsidRPr="002700D4">
        <w:rPr>
          <w:rFonts w:ascii="Times New Roman" w:hAnsi="Times New Roman" w:cs="Times New Roman"/>
          <w:sz w:val="24"/>
          <w:szCs w:val="24"/>
        </w:rPr>
        <w:t xml:space="preserve"> ili </w:t>
      </w:r>
      <w:r w:rsidR="005359AD" w:rsidRPr="002700D4">
        <w:rPr>
          <w:rFonts w:ascii="Times New Roman" w:hAnsi="Times New Roman" w:cs="Times New Roman"/>
          <w:sz w:val="24"/>
          <w:szCs w:val="24"/>
        </w:rPr>
        <w:t>trgovanj</w:t>
      </w:r>
      <w:r w:rsidR="00F87918" w:rsidRPr="002700D4">
        <w:rPr>
          <w:rFonts w:ascii="Times New Roman" w:hAnsi="Times New Roman" w:cs="Times New Roman"/>
          <w:sz w:val="24"/>
          <w:szCs w:val="24"/>
        </w:rPr>
        <w:t>a</w:t>
      </w:r>
      <w:r w:rsidR="005359AD" w:rsidRPr="002700D4">
        <w:rPr>
          <w:rFonts w:ascii="Times New Roman" w:hAnsi="Times New Roman" w:cs="Times New Roman"/>
          <w:sz w:val="24"/>
          <w:szCs w:val="24"/>
        </w:rPr>
        <w:t xml:space="preserve"> utjecajem,</w:t>
      </w:r>
      <w:r w:rsidR="00F87918" w:rsidRPr="002700D4">
        <w:rPr>
          <w:rFonts w:ascii="Times New Roman" w:hAnsi="Times New Roman" w:cs="Times New Roman"/>
          <w:sz w:val="24"/>
          <w:szCs w:val="24"/>
        </w:rPr>
        <w:t xml:space="preserve"> prekomjerno upućivanje u pojedine ustanove ili pojedinim vještacima, </w:t>
      </w:r>
      <w:r w:rsidR="005359AD" w:rsidRPr="002700D4">
        <w:rPr>
          <w:rFonts w:ascii="Times New Roman" w:hAnsi="Times New Roman" w:cs="Times New Roman"/>
          <w:sz w:val="24"/>
          <w:szCs w:val="24"/>
        </w:rPr>
        <w:t>lažne optuž</w:t>
      </w:r>
      <w:r w:rsidR="00501F2F" w:rsidRPr="002700D4">
        <w:rPr>
          <w:rFonts w:ascii="Times New Roman" w:hAnsi="Times New Roman" w:cs="Times New Roman"/>
          <w:sz w:val="24"/>
          <w:szCs w:val="24"/>
        </w:rPr>
        <w:t>b</w:t>
      </w:r>
      <w:r w:rsidR="005359AD" w:rsidRPr="002700D4">
        <w:rPr>
          <w:rFonts w:ascii="Times New Roman" w:hAnsi="Times New Roman" w:cs="Times New Roman"/>
          <w:sz w:val="24"/>
          <w:szCs w:val="24"/>
        </w:rPr>
        <w:t xml:space="preserve">e za zlostavljanje </w:t>
      </w:r>
      <w:r w:rsidR="001C2F6D" w:rsidRPr="002700D4">
        <w:rPr>
          <w:rFonts w:ascii="Times New Roman" w:hAnsi="Times New Roman" w:cs="Times New Roman"/>
          <w:sz w:val="24"/>
          <w:szCs w:val="24"/>
        </w:rPr>
        <w:t xml:space="preserve">(što je kazneno djelo) </w:t>
      </w:r>
      <w:r w:rsidR="005359AD" w:rsidRPr="002700D4">
        <w:rPr>
          <w:rFonts w:ascii="Times New Roman" w:hAnsi="Times New Roman" w:cs="Times New Roman"/>
          <w:sz w:val="24"/>
          <w:szCs w:val="24"/>
        </w:rPr>
        <w:t>ili pak pogodovanje na bilo koji način ili bilo kome nisu praksa sustava zaštite djece</w:t>
      </w:r>
      <w:r w:rsidR="002E3A6E" w:rsidRPr="002700D4">
        <w:rPr>
          <w:rFonts w:ascii="Times New Roman" w:hAnsi="Times New Roman" w:cs="Times New Roman"/>
          <w:sz w:val="24"/>
          <w:szCs w:val="24"/>
        </w:rPr>
        <w:t>. E</w:t>
      </w:r>
      <w:r w:rsidR="00FC5FB8" w:rsidRPr="002700D4">
        <w:rPr>
          <w:rFonts w:ascii="Times New Roman" w:hAnsi="Times New Roman" w:cs="Times New Roman"/>
          <w:sz w:val="24"/>
          <w:szCs w:val="24"/>
        </w:rPr>
        <w:t xml:space="preserve">ventualni </w:t>
      </w:r>
      <w:r w:rsidR="005359AD" w:rsidRPr="002700D4">
        <w:rPr>
          <w:rFonts w:ascii="Times New Roman" w:hAnsi="Times New Roman" w:cs="Times New Roman"/>
          <w:sz w:val="24"/>
          <w:szCs w:val="24"/>
        </w:rPr>
        <w:t>pojedinačni slučajevi trebaju biti istraženi i proces</w:t>
      </w:r>
      <w:r w:rsidR="00501F2F" w:rsidRPr="002700D4">
        <w:rPr>
          <w:rFonts w:ascii="Times New Roman" w:hAnsi="Times New Roman" w:cs="Times New Roman"/>
          <w:sz w:val="24"/>
          <w:szCs w:val="24"/>
        </w:rPr>
        <w:t>u</w:t>
      </w:r>
      <w:r w:rsidR="005359AD" w:rsidRPr="002700D4">
        <w:rPr>
          <w:rFonts w:ascii="Times New Roman" w:hAnsi="Times New Roman" w:cs="Times New Roman"/>
          <w:sz w:val="24"/>
          <w:szCs w:val="24"/>
        </w:rPr>
        <w:t xml:space="preserve">irani, a situacije pogrešaka u radu i organizacijski propusti prepoznati i prevenirani u budućnosti, kako u socijalnoj skrbi tako i u zdravstvu, policiji i pravosuđu. </w:t>
      </w:r>
    </w:p>
    <w:p w14:paraId="7464BEC3" w14:textId="3E48E94E" w:rsidR="00B054DD" w:rsidRPr="002700D4" w:rsidRDefault="00B054DD" w:rsidP="00886A20">
      <w:pPr>
        <w:spacing w:after="0" w:line="360" w:lineRule="auto"/>
        <w:jc w:val="both"/>
        <w:rPr>
          <w:rFonts w:ascii="Times New Roman" w:hAnsi="Times New Roman" w:cs="Times New Roman"/>
          <w:sz w:val="24"/>
          <w:szCs w:val="24"/>
        </w:rPr>
      </w:pPr>
    </w:p>
    <w:p w14:paraId="577FE9B5" w14:textId="77777777" w:rsidR="001C2F6D" w:rsidRPr="002700D4" w:rsidRDefault="001C2F6D" w:rsidP="001C2F6D">
      <w:pPr>
        <w:spacing w:after="0" w:line="360" w:lineRule="auto"/>
        <w:jc w:val="both"/>
        <w:rPr>
          <w:rFonts w:ascii="Times New Roman" w:hAnsi="Times New Roman" w:cs="Times New Roman"/>
          <w:sz w:val="24"/>
          <w:szCs w:val="24"/>
        </w:rPr>
      </w:pPr>
      <w:r w:rsidRPr="002700D4">
        <w:rPr>
          <w:rFonts w:ascii="Times New Roman" w:hAnsi="Times New Roman" w:cs="Times New Roman"/>
          <w:sz w:val="24"/>
          <w:szCs w:val="24"/>
        </w:rPr>
        <w:lastRenderedPageBreak/>
        <w:t xml:space="preserve">Javnost također treba aktivnije preuzeti svoju ulogu ranog prepoznavanja i prijavljivanja nasilja i ugrožavanja prava djece i drugih članova u obitelji, ali i neprofesionalnih postupaka pojedinaca, a kako bi se preveniralo da situacija eskalira te se pravovremeno mogla zaštiti dobrobit djeteta i ostalih članova obitelji. </w:t>
      </w:r>
    </w:p>
    <w:p w14:paraId="6145BC90" w14:textId="77777777" w:rsidR="001C2F6D" w:rsidRPr="002700D4" w:rsidRDefault="001C2F6D" w:rsidP="00886A20">
      <w:pPr>
        <w:spacing w:after="0" w:line="360" w:lineRule="auto"/>
        <w:jc w:val="both"/>
        <w:rPr>
          <w:rFonts w:ascii="Times New Roman" w:hAnsi="Times New Roman" w:cs="Times New Roman"/>
          <w:sz w:val="24"/>
          <w:szCs w:val="24"/>
        </w:rPr>
      </w:pPr>
    </w:p>
    <w:p w14:paraId="2F63FC72" w14:textId="40B119EE" w:rsidR="00FC5FB8" w:rsidRPr="002700D4" w:rsidRDefault="00481F64" w:rsidP="00886A20">
      <w:pPr>
        <w:spacing w:after="0" w:line="360" w:lineRule="auto"/>
        <w:jc w:val="both"/>
        <w:rPr>
          <w:rFonts w:ascii="Times New Roman" w:hAnsi="Times New Roman" w:cs="Times New Roman"/>
          <w:sz w:val="24"/>
          <w:szCs w:val="24"/>
        </w:rPr>
      </w:pPr>
      <w:r w:rsidRPr="002700D4">
        <w:rPr>
          <w:rFonts w:ascii="Times New Roman" w:hAnsi="Times New Roman" w:cs="Times New Roman"/>
          <w:sz w:val="24"/>
          <w:szCs w:val="24"/>
        </w:rPr>
        <w:t>Olako</w:t>
      </w:r>
      <w:r w:rsidR="00FC5FB8" w:rsidRPr="002700D4">
        <w:rPr>
          <w:rFonts w:ascii="Times New Roman" w:hAnsi="Times New Roman" w:cs="Times New Roman"/>
          <w:sz w:val="24"/>
          <w:szCs w:val="24"/>
        </w:rPr>
        <w:t xml:space="preserve"> </w:t>
      </w:r>
      <w:r w:rsidRPr="002700D4">
        <w:rPr>
          <w:rFonts w:ascii="Times New Roman" w:hAnsi="Times New Roman" w:cs="Times New Roman"/>
          <w:sz w:val="24"/>
          <w:szCs w:val="24"/>
        </w:rPr>
        <w:t xml:space="preserve">korištenje kvalifikacija kao što je npr. „znanstveno neutemeljeno“ ili „pseudoznanstveno“ za spoznaje koje su stečene </w:t>
      </w:r>
      <w:r w:rsidR="001C2F6D" w:rsidRPr="002700D4">
        <w:rPr>
          <w:rFonts w:ascii="Times New Roman" w:hAnsi="Times New Roman" w:cs="Times New Roman"/>
          <w:sz w:val="24"/>
          <w:szCs w:val="24"/>
        </w:rPr>
        <w:t xml:space="preserve">rigoroznom </w:t>
      </w:r>
      <w:r w:rsidRPr="002700D4">
        <w:rPr>
          <w:rFonts w:ascii="Times New Roman" w:hAnsi="Times New Roman" w:cs="Times New Roman"/>
          <w:sz w:val="24"/>
          <w:szCs w:val="24"/>
        </w:rPr>
        <w:t>primjenom kvalitativne metodologije u opisu stvarnosti, je opasno jer u budućnost</w:t>
      </w:r>
      <w:r w:rsidR="002E3A6E" w:rsidRPr="002700D4">
        <w:rPr>
          <w:rFonts w:ascii="Times New Roman" w:hAnsi="Times New Roman" w:cs="Times New Roman"/>
          <w:sz w:val="24"/>
          <w:szCs w:val="24"/>
        </w:rPr>
        <w:t>i</w:t>
      </w:r>
      <w:r w:rsidRPr="002700D4">
        <w:rPr>
          <w:rFonts w:ascii="Times New Roman" w:hAnsi="Times New Roman" w:cs="Times New Roman"/>
          <w:sz w:val="24"/>
          <w:szCs w:val="24"/>
        </w:rPr>
        <w:t xml:space="preserve"> dovodi u pitanje svaku empirijsku spoznaju i stvara još veći osjećaj nepovjerenja koji u našem društvu počinje poprimati blokirajuće razmjere. </w:t>
      </w:r>
      <w:r w:rsidR="00463B46" w:rsidRPr="002700D4">
        <w:rPr>
          <w:rFonts w:ascii="Times New Roman" w:hAnsi="Times New Roman" w:cs="Times New Roman"/>
          <w:sz w:val="24"/>
          <w:szCs w:val="24"/>
        </w:rPr>
        <w:t xml:space="preserve">Podsjetimo se samo da je prethodno spomenut „Kotač moći i kontrole“ koji je nepovratno promijenio razumijevanje nasilja nad ženom u obitelji </w:t>
      </w:r>
      <w:r w:rsidR="00196A5A" w:rsidRPr="002700D4">
        <w:rPr>
          <w:rFonts w:ascii="Times New Roman" w:hAnsi="Times New Roman" w:cs="Times New Roman"/>
          <w:sz w:val="24"/>
          <w:szCs w:val="24"/>
        </w:rPr>
        <w:t xml:space="preserve">i uz njega konstruiran upitnik „Inventar nasilnih ponašanja“ </w:t>
      </w:r>
      <w:r w:rsidR="002E40ED" w:rsidRPr="002700D4">
        <w:rPr>
          <w:rFonts w:ascii="Times New Roman" w:hAnsi="Times New Roman" w:cs="Times New Roman"/>
          <w:sz w:val="24"/>
          <w:szCs w:val="24"/>
        </w:rPr>
        <w:t>(</w:t>
      </w:r>
      <w:proofErr w:type="spellStart"/>
      <w:r w:rsidR="002E40ED" w:rsidRPr="002700D4">
        <w:rPr>
          <w:rFonts w:ascii="Times New Roman" w:hAnsi="Times New Roman" w:cs="Times New Roman"/>
          <w:sz w:val="24"/>
          <w:szCs w:val="24"/>
        </w:rPr>
        <w:t>Pence</w:t>
      </w:r>
      <w:proofErr w:type="spellEnd"/>
      <w:r w:rsidR="002E40ED" w:rsidRPr="002700D4">
        <w:rPr>
          <w:rFonts w:ascii="Times New Roman" w:hAnsi="Times New Roman" w:cs="Times New Roman"/>
          <w:sz w:val="24"/>
          <w:szCs w:val="24"/>
        </w:rPr>
        <w:t xml:space="preserve"> i </w:t>
      </w:r>
      <w:proofErr w:type="spellStart"/>
      <w:r w:rsidR="002E40ED" w:rsidRPr="002700D4">
        <w:rPr>
          <w:rFonts w:ascii="Times New Roman" w:hAnsi="Times New Roman" w:cs="Times New Roman"/>
          <w:sz w:val="24"/>
          <w:szCs w:val="24"/>
        </w:rPr>
        <w:t>Paymer</w:t>
      </w:r>
      <w:proofErr w:type="spellEnd"/>
      <w:r w:rsidR="002E40ED" w:rsidRPr="002700D4">
        <w:rPr>
          <w:rFonts w:ascii="Times New Roman" w:hAnsi="Times New Roman" w:cs="Times New Roman"/>
          <w:sz w:val="24"/>
          <w:szCs w:val="24"/>
        </w:rPr>
        <w:t xml:space="preserve">, 1993.) </w:t>
      </w:r>
      <w:r w:rsidR="00463B46" w:rsidRPr="002700D4">
        <w:rPr>
          <w:rFonts w:ascii="Times New Roman" w:hAnsi="Times New Roman" w:cs="Times New Roman"/>
          <w:sz w:val="24"/>
          <w:szCs w:val="24"/>
        </w:rPr>
        <w:t xml:space="preserve">bio razvijen </w:t>
      </w:r>
      <w:r w:rsidR="00196A5A" w:rsidRPr="002700D4">
        <w:rPr>
          <w:rFonts w:ascii="Times New Roman" w:hAnsi="Times New Roman" w:cs="Times New Roman"/>
          <w:sz w:val="24"/>
          <w:szCs w:val="24"/>
        </w:rPr>
        <w:t xml:space="preserve">identičnom metodologijom </w:t>
      </w:r>
      <w:r w:rsidR="002E40ED" w:rsidRPr="002700D4">
        <w:rPr>
          <w:rFonts w:ascii="Times New Roman" w:hAnsi="Times New Roman" w:cs="Times New Roman"/>
          <w:sz w:val="24"/>
          <w:szCs w:val="24"/>
        </w:rPr>
        <w:t>(fokusne grupe, analiza slučajeva…)</w:t>
      </w:r>
      <w:r w:rsidR="00937670" w:rsidRPr="002700D4">
        <w:rPr>
          <w:rFonts w:ascii="Times New Roman" w:hAnsi="Times New Roman" w:cs="Times New Roman"/>
          <w:sz w:val="24"/>
          <w:szCs w:val="24"/>
        </w:rPr>
        <w:t xml:space="preserve"> </w:t>
      </w:r>
      <w:r w:rsidR="00196A5A" w:rsidRPr="002700D4">
        <w:rPr>
          <w:rFonts w:ascii="Times New Roman" w:hAnsi="Times New Roman" w:cs="Times New Roman"/>
          <w:sz w:val="24"/>
          <w:szCs w:val="24"/>
        </w:rPr>
        <w:t xml:space="preserve">kojom je razvijana </w:t>
      </w:r>
      <w:r w:rsidR="002E40ED" w:rsidRPr="002700D4">
        <w:rPr>
          <w:rFonts w:ascii="Times New Roman" w:hAnsi="Times New Roman" w:cs="Times New Roman"/>
          <w:sz w:val="24"/>
          <w:szCs w:val="24"/>
        </w:rPr>
        <w:t xml:space="preserve">ovdje prikazana </w:t>
      </w:r>
      <w:r w:rsidR="00196A5A" w:rsidRPr="002700D4">
        <w:rPr>
          <w:rFonts w:ascii="Times New Roman" w:hAnsi="Times New Roman" w:cs="Times New Roman"/>
          <w:sz w:val="24"/>
          <w:szCs w:val="24"/>
        </w:rPr>
        <w:t>Lista za procjenu psihosocijaln</w:t>
      </w:r>
      <w:r w:rsidR="002E40ED" w:rsidRPr="002700D4">
        <w:rPr>
          <w:rFonts w:ascii="Times New Roman" w:hAnsi="Times New Roman" w:cs="Times New Roman"/>
          <w:sz w:val="24"/>
          <w:szCs w:val="24"/>
        </w:rPr>
        <w:t>e</w:t>
      </w:r>
      <w:r w:rsidR="00196A5A" w:rsidRPr="002700D4">
        <w:rPr>
          <w:rFonts w:ascii="Times New Roman" w:hAnsi="Times New Roman" w:cs="Times New Roman"/>
          <w:sz w:val="24"/>
          <w:szCs w:val="24"/>
        </w:rPr>
        <w:t xml:space="preserve"> dobrobiti djece </w:t>
      </w:r>
      <w:r w:rsidR="002E40ED" w:rsidRPr="002700D4">
        <w:rPr>
          <w:rFonts w:ascii="Times New Roman" w:hAnsi="Times New Roman" w:cs="Times New Roman"/>
          <w:sz w:val="24"/>
          <w:szCs w:val="24"/>
        </w:rPr>
        <w:t xml:space="preserve">u situacijama konfliktnog razdvojenog roditeljstva </w:t>
      </w:r>
      <w:r w:rsidR="00196A5A" w:rsidRPr="002700D4">
        <w:rPr>
          <w:rFonts w:ascii="Times New Roman" w:hAnsi="Times New Roman" w:cs="Times New Roman"/>
          <w:sz w:val="24"/>
          <w:szCs w:val="24"/>
        </w:rPr>
        <w:t xml:space="preserve">. Da li ga zbog toga  </w:t>
      </w:r>
      <w:r w:rsidR="00463B46" w:rsidRPr="002700D4">
        <w:rPr>
          <w:rFonts w:ascii="Times New Roman" w:hAnsi="Times New Roman" w:cs="Times New Roman"/>
          <w:sz w:val="24"/>
          <w:szCs w:val="24"/>
        </w:rPr>
        <w:t>smatra</w:t>
      </w:r>
      <w:r w:rsidR="00196A5A" w:rsidRPr="002700D4">
        <w:rPr>
          <w:rFonts w:ascii="Times New Roman" w:hAnsi="Times New Roman" w:cs="Times New Roman"/>
          <w:sz w:val="24"/>
          <w:szCs w:val="24"/>
        </w:rPr>
        <w:t xml:space="preserve">mo </w:t>
      </w:r>
      <w:r w:rsidR="00463B46" w:rsidRPr="002700D4">
        <w:rPr>
          <w:rFonts w:ascii="Times New Roman" w:hAnsi="Times New Roman" w:cs="Times New Roman"/>
          <w:sz w:val="24"/>
          <w:szCs w:val="24"/>
        </w:rPr>
        <w:t xml:space="preserve">„neznanstvenim“ i </w:t>
      </w:r>
      <w:r w:rsidR="00196A5A" w:rsidRPr="002700D4">
        <w:rPr>
          <w:rFonts w:ascii="Times New Roman" w:hAnsi="Times New Roman" w:cs="Times New Roman"/>
          <w:sz w:val="24"/>
          <w:szCs w:val="24"/>
        </w:rPr>
        <w:t>„</w:t>
      </w:r>
      <w:r w:rsidR="00463B46" w:rsidRPr="002700D4">
        <w:rPr>
          <w:rFonts w:ascii="Times New Roman" w:hAnsi="Times New Roman" w:cs="Times New Roman"/>
          <w:sz w:val="24"/>
          <w:szCs w:val="24"/>
        </w:rPr>
        <w:t>pristranim“</w:t>
      </w:r>
      <w:r w:rsidR="00655F5F" w:rsidRPr="002700D4">
        <w:rPr>
          <w:rFonts w:ascii="Times New Roman" w:hAnsi="Times New Roman" w:cs="Times New Roman"/>
          <w:sz w:val="24"/>
          <w:szCs w:val="24"/>
        </w:rPr>
        <w:t>?</w:t>
      </w:r>
      <w:r w:rsidR="00463B46" w:rsidRPr="002700D4">
        <w:rPr>
          <w:rFonts w:ascii="Times New Roman" w:hAnsi="Times New Roman" w:cs="Times New Roman"/>
          <w:sz w:val="24"/>
          <w:szCs w:val="24"/>
        </w:rPr>
        <w:t xml:space="preserve"> </w:t>
      </w:r>
      <w:r w:rsidR="005200FC" w:rsidRPr="002700D4">
        <w:rPr>
          <w:rFonts w:ascii="Times New Roman" w:hAnsi="Times New Roman" w:cs="Times New Roman"/>
          <w:sz w:val="24"/>
          <w:szCs w:val="24"/>
        </w:rPr>
        <w:t xml:space="preserve"> Stoga predlažemo oprez s takvim jednostranim izjavama, </w:t>
      </w:r>
      <w:r w:rsidR="002E3A6E" w:rsidRPr="002700D4">
        <w:rPr>
          <w:rFonts w:ascii="Times New Roman" w:hAnsi="Times New Roman" w:cs="Times New Roman"/>
          <w:sz w:val="24"/>
          <w:szCs w:val="24"/>
        </w:rPr>
        <w:t xml:space="preserve">te </w:t>
      </w:r>
      <w:r w:rsidR="00655F5F" w:rsidRPr="002700D4">
        <w:rPr>
          <w:rFonts w:ascii="Times New Roman" w:hAnsi="Times New Roman" w:cs="Times New Roman"/>
          <w:sz w:val="24"/>
          <w:szCs w:val="24"/>
        </w:rPr>
        <w:t>sugeriramo korištenje sintagme „</w:t>
      </w:r>
      <w:r w:rsidR="005200FC" w:rsidRPr="002700D4">
        <w:rPr>
          <w:rFonts w:ascii="Times New Roman" w:hAnsi="Times New Roman" w:cs="Times New Roman"/>
          <w:sz w:val="24"/>
          <w:szCs w:val="24"/>
        </w:rPr>
        <w:t>istraživanj</w:t>
      </w:r>
      <w:r w:rsidR="002E3A6E" w:rsidRPr="002700D4">
        <w:rPr>
          <w:rFonts w:ascii="Times New Roman" w:hAnsi="Times New Roman" w:cs="Times New Roman"/>
          <w:sz w:val="24"/>
          <w:szCs w:val="24"/>
        </w:rPr>
        <w:t>a</w:t>
      </w:r>
      <w:r w:rsidR="005200FC" w:rsidRPr="002700D4">
        <w:rPr>
          <w:rFonts w:ascii="Times New Roman" w:hAnsi="Times New Roman" w:cs="Times New Roman"/>
          <w:sz w:val="24"/>
          <w:szCs w:val="24"/>
        </w:rPr>
        <w:t xml:space="preserve"> različitih aspekata fenomena otuđenja </w:t>
      </w:r>
      <w:r w:rsidR="00655F5F" w:rsidRPr="002700D4">
        <w:rPr>
          <w:rFonts w:ascii="Times New Roman" w:hAnsi="Times New Roman" w:cs="Times New Roman"/>
          <w:sz w:val="24"/>
          <w:szCs w:val="24"/>
        </w:rPr>
        <w:t xml:space="preserve">su </w:t>
      </w:r>
      <w:r w:rsidR="005200FC" w:rsidRPr="002700D4">
        <w:rPr>
          <w:rFonts w:ascii="Times New Roman" w:hAnsi="Times New Roman" w:cs="Times New Roman"/>
          <w:sz w:val="24"/>
          <w:szCs w:val="24"/>
        </w:rPr>
        <w:t>još uvijek u postu</w:t>
      </w:r>
      <w:r w:rsidR="00E21F6E" w:rsidRPr="002700D4">
        <w:rPr>
          <w:rFonts w:ascii="Times New Roman" w:hAnsi="Times New Roman" w:cs="Times New Roman"/>
          <w:sz w:val="24"/>
          <w:szCs w:val="24"/>
        </w:rPr>
        <w:t>p</w:t>
      </w:r>
      <w:r w:rsidR="005200FC" w:rsidRPr="002700D4">
        <w:rPr>
          <w:rFonts w:ascii="Times New Roman" w:hAnsi="Times New Roman" w:cs="Times New Roman"/>
          <w:sz w:val="24"/>
          <w:szCs w:val="24"/>
        </w:rPr>
        <w:t>ku</w:t>
      </w:r>
      <w:r w:rsidR="00655F5F" w:rsidRPr="002700D4">
        <w:rPr>
          <w:rFonts w:ascii="Times New Roman" w:hAnsi="Times New Roman" w:cs="Times New Roman"/>
          <w:sz w:val="24"/>
          <w:szCs w:val="24"/>
        </w:rPr>
        <w:t>“ što i je činjenica</w:t>
      </w:r>
      <w:r w:rsidR="005200FC" w:rsidRPr="002700D4">
        <w:rPr>
          <w:rFonts w:ascii="Times New Roman" w:hAnsi="Times New Roman" w:cs="Times New Roman"/>
          <w:sz w:val="24"/>
          <w:szCs w:val="24"/>
        </w:rPr>
        <w:t>.</w:t>
      </w:r>
      <w:r w:rsidR="001C2F6D" w:rsidRPr="002700D4">
        <w:rPr>
          <w:rFonts w:ascii="Times New Roman" w:hAnsi="Times New Roman" w:cs="Times New Roman"/>
          <w:sz w:val="24"/>
          <w:szCs w:val="24"/>
        </w:rPr>
        <w:t xml:space="preserve"> Također izjave u kojima se navodi da </w:t>
      </w:r>
      <w:r w:rsidR="008C3708" w:rsidRPr="002700D4">
        <w:rPr>
          <w:rFonts w:ascii="Times New Roman" w:hAnsi="Times New Roman" w:cs="Times New Roman"/>
          <w:sz w:val="24"/>
          <w:szCs w:val="24"/>
        </w:rPr>
        <w:t>„</w:t>
      </w:r>
      <w:r w:rsidR="001C2F6D" w:rsidRPr="002700D4">
        <w:rPr>
          <w:rFonts w:ascii="Times New Roman" w:hAnsi="Times New Roman" w:cs="Times New Roman"/>
          <w:sz w:val="24"/>
          <w:szCs w:val="24"/>
        </w:rPr>
        <w:t>130 i nešto</w:t>
      </w:r>
      <w:r w:rsidR="008C3708" w:rsidRPr="002700D4">
        <w:rPr>
          <w:rFonts w:ascii="Times New Roman" w:hAnsi="Times New Roman" w:cs="Times New Roman"/>
          <w:sz w:val="24"/>
          <w:szCs w:val="24"/>
        </w:rPr>
        <w:t>“</w:t>
      </w:r>
      <w:r w:rsidR="001C2F6D" w:rsidRPr="002700D4">
        <w:rPr>
          <w:rFonts w:ascii="Times New Roman" w:hAnsi="Times New Roman" w:cs="Times New Roman"/>
          <w:sz w:val="24"/>
          <w:szCs w:val="24"/>
        </w:rPr>
        <w:t xml:space="preserve"> znanstvenih radova nije dovoljno da se </w:t>
      </w:r>
      <w:r w:rsidR="008C3708" w:rsidRPr="002700D4">
        <w:rPr>
          <w:rFonts w:ascii="Times New Roman" w:hAnsi="Times New Roman" w:cs="Times New Roman"/>
          <w:sz w:val="24"/>
          <w:szCs w:val="24"/>
        </w:rPr>
        <w:t>p</w:t>
      </w:r>
      <w:r w:rsidR="001C2F6D" w:rsidRPr="002700D4">
        <w:rPr>
          <w:rFonts w:ascii="Times New Roman" w:hAnsi="Times New Roman" w:cs="Times New Roman"/>
          <w:sz w:val="24"/>
          <w:szCs w:val="24"/>
        </w:rPr>
        <w:t xml:space="preserve">otvrdi pojava otuđenja </w:t>
      </w:r>
      <w:r w:rsidR="008C3708" w:rsidRPr="002700D4">
        <w:rPr>
          <w:rFonts w:ascii="Times New Roman" w:hAnsi="Times New Roman" w:cs="Times New Roman"/>
          <w:sz w:val="24"/>
          <w:szCs w:val="24"/>
        </w:rPr>
        <w:t xml:space="preserve">su površne i mimo suštine. A </w:t>
      </w:r>
      <w:r w:rsidR="00937670" w:rsidRPr="002700D4">
        <w:rPr>
          <w:rFonts w:ascii="Times New Roman" w:hAnsi="Times New Roman" w:cs="Times New Roman"/>
          <w:sz w:val="24"/>
          <w:szCs w:val="24"/>
        </w:rPr>
        <w:t>s</w:t>
      </w:r>
      <w:r w:rsidR="008C3708" w:rsidRPr="002700D4">
        <w:rPr>
          <w:rFonts w:ascii="Times New Roman" w:hAnsi="Times New Roman" w:cs="Times New Roman"/>
          <w:sz w:val="24"/>
          <w:szCs w:val="24"/>
        </w:rPr>
        <w:t>uština je kakva je metodološka kvaliteta i rigoroznost radova  u kojima se potvrđuje ili opovrgava pojava otuđenja djeteta od jednog od roditelja.</w:t>
      </w:r>
    </w:p>
    <w:p w14:paraId="06FCA981" w14:textId="77777777" w:rsidR="008C3708" w:rsidRPr="002700D4" w:rsidRDefault="008C3708" w:rsidP="00886A20">
      <w:pPr>
        <w:spacing w:after="0" w:line="360" w:lineRule="auto"/>
        <w:jc w:val="both"/>
        <w:rPr>
          <w:rFonts w:ascii="Times New Roman" w:hAnsi="Times New Roman" w:cs="Times New Roman"/>
          <w:sz w:val="24"/>
          <w:szCs w:val="24"/>
        </w:rPr>
      </w:pPr>
    </w:p>
    <w:p w14:paraId="52FF0690" w14:textId="29240456" w:rsidR="00481F64" w:rsidRPr="002700D4" w:rsidRDefault="008C3708" w:rsidP="00886A20">
      <w:pPr>
        <w:spacing w:after="0" w:line="360" w:lineRule="auto"/>
        <w:jc w:val="both"/>
        <w:rPr>
          <w:rFonts w:ascii="Times New Roman" w:hAnsi="Times New Roman" w:cs="Times New Roman"/>
          <w:sz w:val="24"/>
          <w:szCs w:val="24"/>
        </w:rPr>
      </w:pPr>
      <w:r w:rsidRPr="002700D4">
        <w:rPr>
          <w:rFonts w:ascii="Times New Roman" w:hAnsi="Times New Roman" w:cs="Times New Roman"/>
          <w:sz w:val="24"/>
          <w:szCs w:val="24"/>
        </w:rPr>
        <w:t>Kao što je uvodno navedeno, s</w:t>
      </w:r>
      <w:r w:rsidR="00B1755C" w:rsidRPr="002700D4">
        <w:rPr>
          <w:rFonts w:ascii="Times New Roman" w:hAnsi="Times New Roman" w:cs="Times New Roman"/>
          <w:sz w:val="24"/>
          <w:szCs w:val="24"/>
        </w:rPr>
        <w:t>matramo da je ovaj trenutak d</w:t>
      </w:r>
      <w:r w:rsidR="00481F64" w:rsidRPr="002700D4">
        <w:rPr>
          <w:rFonts w:ascii="Times New Roman" w:hAnsi="Times New Roman" w:cs="Times New Roman"/>
          <w:sz w:val="24"/>
          <w:szCs w:val="24"/>
        </w:rPr>
        <w:t xml:space="preserve">obra polazna točka da svi uključeni </w:t>
      </w:r>
      <w:r w:rsidR="00B1755C" w:rsidRPr="002700D4">
        <w:rPr>
          <w:rFonts w:ascii="Times New Roman" w:hAnsi="Times New Roman" w:cs="Times New Roman"/>
          <w:sz w:val="24"/>
          <w:szCs w:val="24"/>
        </w:rPr>
        <w:t>– predstavnici sustava socijalne skrbi, zdravstva i pravosuđa, udrug</w:t>
      </w:r>
      <w:r w:rsidRPr="002700D4">
        <w:rPr>
          <w:rFonts w:ascii="Times New Roman" w:hAnsi="Times New Roman" w:cs="Times New Roman"/>
          <w:sz w:val="24"/>
          <w:szCs w:val="24"/>
        </w:rPr>
        <w:t>a</w:t>
      </w:r>
      <w:r w:rsidR="00B1755C" w:rsidRPr="002700D4">
        <w:rPr>
          <w:rFonts w:ascii="Times New Roman" w:hAnsi="Times New Roman" w:cs="Times New Roman"/>
          <w:sz w:val="24"/>
          <w:szCs w:val="24"/>
        </w:rPr>
        <w:t>, akademsk</w:t>
      </w:r>
      <w:r w:rsidRPr="002700D4">
        <w:rPr>
          <w:rFonts w:ascii="Times New Roman" w:hAnsi="Times New Roman" w:cs="Times New Roman"/>
          <w:sz w:val="24"/>
          <w:szCs w:val="24"/>
        </w:rPr>
        <w:t>e</w:t>
      </w:r>
      <w:r w:rsidR="00B1755C" w:rsidRPr="002700D4">
        <w:rPr>
          <w:rFonts w:ascii="Times New Roman" w:hAnsi="Times New Roman" w:cs="Times New Roman"/>
          <w:sz w:val="24"/>
          <w:szCs w:val="24"/>
        </w:rPr>
        <w:t xml:space="preserve"> zajednic</w:t>
      </w:r>
      <w:r w:rsidRPr="002700D4">
        <w:rPr>
          <w:rFonts w:ascii="Times New Roman" w:hAnsi="Times New Roman" w:cs="Times New Roman"/>
          <w:sz w:val="24"/>
          <w:szCs w:val="24"/>
        </w:rPr>
        <w:t>e</w:t>
      </w:r>
      <w:r w:rsidR="00B1755C" w:rsidRPr="002700D4">
        <w:rPr>
          <w:rFonts w:ascii="Times New Roman" w:hAnsi="Times New Roman" w:cs="Times New Roman"/>
          <w:sz w:val="24"/>
          <w:szCs w:val="24"/>
        </w:rPr>
        <w:t xml:space="preserve"> - </w:t>
      </w:r>
      <w:r w:rsidR="00481F64" w:rsidRPr="002700D4">
        <w:rPr>
          <w:rFonts w:ascii="Times New Roman" w:hAnsi="Times New Roman" w:cs="Times New Roman"/>
          <w:sz w:val="24"/>
          <w:szCs w:val="24"/>
        </w:rPr>
        <w:t xml:space="preserve">zajedno definiraju </w:t>
      </w:r>
      <w:r w:rsidR="002C3E1A" w:rsidRPr="002700D4">
        <w:rPr>
          <w:rFonts w:ascii="Times New Roman" w:hAnsi="Times New Roman" w:cs="Times New Roman"/>
          <w:sz w:val="24"/>
          <w:szCs w:val="24"/>
        </w:rPr>
        <w:t>o</w:t>
      </w:r>
      <w:r w:rsidR="00481F64" w:rsidRPr="002700D4">
        <w:rPr>
          <w:rFonts w:ascii="Times New Roman" w:hAnsi="Times New Roman" w:cs="Times New Roman"/>
          <w:sz w:val="24"/>
          <w:szCs w:val="24"/>
        </w:rPr>
        <w:t xml:space="preserve"> kojim tema</w:t>
      </w:r>
      <w:r w:rsidR="002C3E1A" w:rsidRPr="002700D4">
        <w:rPr>
          <w:rFonts w:ascii="Times New Roman" w:hAnsi="Times New Roman" w:cs="Times New Roman"/>
          <w:sz w:val="24"/>
          <w:szCs w:val="24"/>
        </w:rPr>
        <w:t>ma</w:t>
      </w:r>
      <w:r w:rsidR="00481F64" w:rsidRPr="002700D4">
        <w:rPr>
          <w:rFonts w:ascii="Times New Roman" w:hAnsi="Times New Roman" w:cs="Times New Roman"/>
          <w:sz w:val="24"/>
          <w:szCs w:val="24"/>
        </w:rPr>
        <w:t xml:space="preserve"> od značaja za sva navedena pitanja </w:t>
      </w:r>
      <w:r w:rsidR="00B1755C" w:rsidRPr="002700D4">
        <w:rPr>
          <w:rFonts w:ascii="Times New Roman" w:hAnsi="Times New Roman" w:cs="Times New Roman"/>
          <w:sz w:val="24"/>
          <w:szCs w:val="24"/>
        </w:rPr>
        <w:t>(npr. dvojbe u svezi otuđenja, njegove konceptualizacije, moguće zloraba u slučajevima rodno uvjetovanog nasilja</w:t>
      </w:r>
      <w:r w:rsidR="006556C5" w:rsidRPr="002700D4">
        <w:rPr>
          <w:rFonts w:ascii="Times New Roman" w:hAnsi="Times New Roman" w:cs="Times New Roman"/>
          <w:sz w:val="24"/>
          <w:szCs w:val="24"/>
        </w:rPr>
        <w:t>, koje nove modele prakse treba razvijati i ka</w:t>
      </w:r>
      <w:r w:rsidR="002E3A6E" w:rsidRPr="002700D4">
        <w:rPr>
          <w:rFonts w:ascii="Times New Roman" w:hAnsi="Times New Roman" w:cs="Times New Roman"/>
          <w:sz w:val="24"/>
          <w:szCs w:val="24"/>
        </w:rPr>
        <w:t>k</w:t>
      </w:r>
      <w:r w:rsidR="006556C5" w:rsidRPr="002700D4">
        <w:rPr>
          <w:rFonts w:ascii="Times New Roman" w:hAnsi="Times New Roman" w:cs="Times New Roman"/>
          <w:sz w:val="24"/>
          <w:szCs w:val="24"/>
        </w:rPr>
        <w:t xml:space="preserve">o ih evaluirati…. </w:t>
      </w:r>
      <w:r w:rsidR="00B1755C" w:rsidRPr="002700D4">
        <w:rPr>
          <w:rFonts w:ascii="Times New Roman" w:hAnsi="Times New Roman" w:cs="Times New Roman"/>
          <w:sz w:val="24"/>
          <w:szCs w:val="24"/>
        </w:rPr>
        <w:t>)</w:t>
      </w:r>
      <w:r w:rsidR="002E3A6E" w:rsidRPr="002700D4">
        <w:rPr>
          <w:rFonts w:ascii="Times New Roman" w:hAnsi="Times New Roman" w:cs="Times New Roman"/>
          <w:sz w:val="24"/>
          <w:szCs w:val="24"/>
        </w:rPr>
        <w:t xml:space="preserve"> su nužna daljnja kvantitativna i kvalitativna interdisciplinarna </w:t>
      </w:r>
      <w:r w:rsidR="00481F64" w:rsidRPr="002700D4">
        <w:rPr>
          <w:rFonts w:ascii="Times New Roman" w:hAnsi="Times New Roman" w:cs="Times New Roman"/>
          <w:sz w:val="24"/>
          <w:szCs w:val="24"/>
        </w:rPr>
        <w:t>istraživanja</w:t>
      </w:r>
      <w:r w:rsidRPr="002700D4">
        <w:rPr>
          <w:rFonts w:ascii="Times New Roman" w:hAnsi="Times New Roman" w:cs="Times New Roman"/>
          <w:sz w:val="24"/>
          <w:szCs w:val="24"/>
        </w:rPr>
        <w:t xml:space="preserve">. Također je bitno promicati pažljivo planirana evaluacijska istraživanja </w:t>
      </w:r>
      <w:r w:rsidR="00481F64" w:rsidRPr="002700D4">
        <w:rPr>
          <w:rFonts w:ascii="Times New Roman" w:hAnsi="Times New Roman" w:cs="Times New Roman"/>
          <w:sz w:val="24"/>
          <w:szCs w:val="24"/>
        </w:rPr>
        <w:t xml:space="preserve">nasuprot impresionističkim </w:t>
      </w:r>
      <w:r w:rsidRPr="002700D4">
        <w:rPr>
          <w:rFonts w:ascii="Times New Roman" w:hAnsi="Times New Roman" w:cs="Times New Roman"/>
          <w:sz w:val="24"/>
          <w:szCs w:val="24"/>
        </w:rPr>
        <w:t xml:space="preserve">dojmovima </w:t>
      </w:r>
      <w:r w:rsidR="00481F64" w:rsidRPr="002700D4">
        <w:rPr>
          <w:rFonts w:ascii="Times New Roman" w:hAnsi="Times New Roman" w:cs="Times New Roman"/>
          <w:sz w:val="24"/>
          <w:szCs w:val="24"/>
        </w:rPr>
        <w:t>kad</w:t>
      </w:r>
      <w:r w:rsidR="002C3E1A" w:rsidRPr="002700D4">
        <w:rPr>
          <w:rFonts w:ascii="Times New Roman" w:hAnsi="Times New Roman" w:cs="Times New Roman"/>
          <w:sz w:val="24"/>
          <w:szCs w:val="24"/>
        </w:rPr>
        <w:t>a se</w:t>
      </w:r>
      <w:r w:rsidR="00481F64" w:rsidRPr="002700D4">
        <w:rPr>
          <w:rFonts w:ascii="Times New Roman" w:hAnsi="Times New Roman" w:cs="Times New Roman"/>
          <w:sz w:val="24"/>
          <w:szCs w:val="24"/>
        </w:rPr>
        <w:t xml:space="preserve"> želi propitati </w:t>
      </w:r>
      <w:r w:rsidR="007B10EB" w:rsidRPr="002700D4">
        <w:rPr>
          <w:rFonts w:ascii="Times New Roman" w:hAnsi="Times New Roman" w:cs="Times New Roman"/>
          <w:sz w:val="24"/>
          <w:szCs w:val="24"/>
        </w:rPr>
        <w:t xml:space="preserve">postojeće </w:t>
      </w:r>
      <w:r w:rsidR="00481F64" w:rsidRPr="002700D4">
        <w:rPr>
          <w:rFonts w:ascii="Times New Roman" w:hAnsi="Times New Roman" w:cs="Times New Roman"/>
          <w:sz w:val="24"/>
          <w:szCs w:val="24"/>
        </w:rPr>
        <w:t>praks</w:t>
      </w:r>
      <w:r w:rsidR="002C3E1A" w:rsidRPr="002700D4">
        <w:rPr>
          <w:rFonts w:ascii="Times New Roman" w:hAnsi="Times New Roman" w:cs="Times New Roman"/>
          <w:sz w:val="24"/>
          <w:szCs w:val="24"/>
        </w:rPr>
        <w:t>e</w:t>
      </w:r>
      <w:r w:rsidR="00481F64" w:rsidRPr="002700D4">
        <w:rPr>
          <w:rFonts w:ascii="Times New Roman" w:hAnsi="Times New Roman" w:cs="Times New Roman"/>
          <w:sz w:val="24"/>
          <w:szCs w:val="24"/>
        </w:rPr>
        <w:t xml:space="preserve"> </w:t>
      </w:r>
      <w:r w:rsidR="00937670" w:rsidRPr="002700D4">
        <w:rPr>
          <w:rFonts w:ascii="Times New Roman" w:hAnsi="Times New Roman" w:cs="Times New Roman"/>
          <w:sz w:val="24"/>
          <w:szCs w:val="24"/>
        </w:rPr>
        <w:t xml:space="preserve">javnih službi </w:t>
      </w:r>
      <w:r w:rsidR="00481F64" w:rsidRPr="002700D4">
        <w:rPr>
          <w:rFonts w:ascii="Times New Roman" w:hAnsi="Times New Roman" w:cs="Times New Roman"/>
          <w:sz w:val="24"/>
          <w:szCs w:val="24"/>
        </w:rPr>
        <w:t xml:space="preserve">i </w:t>
      </w:r>
      <w:r w:rsidRPr="002700D4">
        <w:rPr>
          <w:rFonts w:ascii="Times New Roman" w:hAnsi="Times New Roman" w:cs="Times New Roman"/>
          <w:sz w:val="24"/>
          <w:szCs w:val="24"/>
        </w:rPr>
        <w:t xml:space="preserve">koristiti akcijska istraživanja kade se planiraju </w:t>
      </w:r>
      <w:r w:rsidR="00481F64" w:rsidRPr="002700D4">
        <w:rPr>
          <w:rFonts w:ascii="Times New Roman" w:hAnsi="Times New Roman" w:cs="Times New Roman"/>
          <w:sz w:val="24"/>
          <w:szCs w:val="24"/>
        </w:rPr>
        <w:t xml:space="preserve">ponuditi </w:t>
      </w:r>
      <w:r w:rsidR="00717ADB" w:rsidRPr="002700D4">
        <w:rPr>
          <w:rFonts w:ascii="Times New Roman" w:hAnsi="Times New Roman" w:cs="Times New Roman"/>
          <w:sz w:val="24"/>
          <w:szCs w:val="24"/>
        </w:rPr>
        <w:t>nov</w:t>
      </w:r>
      <w:r w:rsidRPr="002700D4">
        <w:rPr>
          <w:rFonts w:ascii="Times New Roman" w:hAnsi="Times New Roman" w:cs="Times New Roman"/>
          <w:sz w:val="24"/>
          <w:szCs w:val="24"/>
        </w:rPr>
        <w:t>i</w:t>
      </w:r>
      <w:r w:rsidR="00717ADB" w:rsidRPr="002700D4">
        <w:rPr>
          <w:rFonts w:ascii="Times New Roman" w:hAnsi="Times New Roman" w:cs="Times New Roman"/>
          <w:sz w:val="24"/>
          <w:szCs w:val="24"/>
        </w:rPr>
        <w:t xml:space="preserve"> </w:t>
      </w:r>
      <w:r w:rsidR="007B10EB" w:rsidRPr="002700D4">
        <w:rPr>
          <w:rFonts w:ascii="Times New Roman" w:hAnsi="Times New Roman" w:cs="Times New Roman"/>
          <w:sz w:val="24"/>
          <w:szCs w:val="24"/>
        </w:rPr>
        <w:t>integriran</w:t>
      </w:r>
      <w:r w:rsidRPr="002700D4">
        <w:rPr>
          <w:rFonts w:ascii="Times New Roman" w:hAnsi="Times New Roman" w:cs="Times New Roman"/>
          <w:sz w:val="24"/>
          <w:szCs w:val="24"/>
        </w:rPr>
        <w:t>i</w:t>
      </w:r>
      <w:r w:rsidR="007B10EB" w:rsidRPr="002700D4">
        <w:rPr>
          <w:rFonts w:ascii="Times New Roman" w:hAnsi="Times New Roman" w:cs="Times New Roman"/>
          <w:sz w:val="24"/>
          <w:szCs w:val="24"/>
        </w:rPr>
        <w:t xml:space="preserve"> </w:t>
      </w:r>
      <w:r w:rsidR="00717ADB" w:rsidRPr="002700D4">
        <w:rPr>
          <w:rFonts w:ascii="Times New Roman" w:hAnsi="Times New Roman" w:cs="Times New Roman"/>
          <w:sz w:val="24"/>
          <w:szCs w:val="24"/>
        </w:rPr>
        <w:t>pristup</w:t>
      </w:r>
      <w:r w:rsidRPr="002700D4">
        <w:rPr>
          <w:rFonts w:ascii="Times New Roman" w:hAnsi="Times New Roman" w:cs="Times New Roman"/>
          <w:sz w:val="24"/>
          <w:szCs w:val="24"/>
        </w:rPr>
        <w:t>i</w:t>
      </w:r>
      <w:r w:rsidR="00717ADB" w:rsidRPr="002700D4">
        <w:rPr>
          <w:rFonts w:ascii="Times New Roman" w:hAnsi="Times New Roman" w:cs="Times New Roman"/>
          <w:sz w:val="24"/>
          <w:szCs w:val="24"/>
        </w:rPr>
        <w:t xml:space="preserve"> u </w:t>
      </w:r>
      <w:r w:rsidR="007B10EB" w:rsidRPr="002700D4">
        <w:rPr>
          <w:rFonts w:ascii="Times New Roman" w:hAnsi="Times New Roman" w:cs="Times New Roman"/>
          <w:sz w:val="24"/>
          <w:szCs w:val="24"/>
        </w:rPr>
        <w:t xml:space="preserve">zaštiti žrtava nasilja u obitelji i dobrobiti djece. </w:t>
      </w:r>
    </w:p>
    <w:p w14:paraId="1CABB601" w14:textId="77777777" w:rsidR="00481F64" w:rsidRPr="002700D4" w:rsidRDefault="00481F64" w:rsidP="00FC5FB8">
      <w:pPr>
        <w:spacing w:after="0" w:line="360" w:lineRule="auto"/>
        <w:jc w:val="both"/>
        <w:rPr>
          <w:rFonts w:ascii="Times New Roman" w:hAnsi="Times New Roman" w:cs="Times New Roman"/>
          <w:sz w:val="24"/>
          <w:szCs w:val="24"/>
        </w:rPr>
      </w:pPr>
    </w:p>
    <w:p w14:paraId="42B6451E" w14:textId="47385E8F" w:rsidR="00196A5A" w:rsidRDefault="00FB75EB" w:rsidP="00A55EEB">
      <w:pPr>
        <w:spacing w:after="0" w:line="360" w:lineRule="auto"/>
        <w:jc w:val="both"/>
        <w:rPr>
          <w:rFonts w:ascii="Times New Roman" w:hAnsi="Times New Roman" w:cs="Times New Roman"/>
          <w:sz w:val="24"/>
          <w:szCs w:val="24"/>
        </w:rPr>
      </w:pPr>
      <w:r w:rsidRPr="002700D4">
        <w:rPr>
          <w:rFonts w:ascii="Times New Roman" w:hAnsi="Times New Roman" w:cs="Times New Roman"/>
          <w:sz w:val="24"/>
          <w:szCs w:val="24"/>
        </w:rPr>
        <w:t xml:space="preserve">Nemar stručnjaka koji rade u ovom osjetljivom području </w:t>
      </w:r>
      <w:r w:rsidR="007B10EB" w:rsidRPr="002700D4">
        <w:rPr>
          <w:rFonts w:ascii="Times New Roman" w:hAnsi="Times New Roman" w:cs="Times New Roman"/>
          <w:sz w:val="24"/>
          <w:szCs w:val="24"/>
        </w:rPr>
        <w:t xml:space="preserve">kao </w:t>
      </w:r>
      <w:r w:rsidRPr="002700D4">
        <w:rPr>
          <w:rFonts w:ascii="Times New Roman" w:hAnsi="Times New Roman" w:cs="Times New Roman"/>
          <w:sz w:val="24"/>
          <w:szCs w:val="24"/>
        </w:rPr>
        <w:t>niti u jednom sustavu nije prihvatljiv</w:t>
      </w:r>
      <w:r w:rsidR="00E01EF3" w:rsidRPr="002700D4">
        <w:rPr>
          <w:rFonts w:ascii="Times New Roman" w:hAnsi="Times New Roman" w:cs="Times New Roman"/>
          <w:sz w:val="24"/>
          <w:szCs w:val="24"/>
        </w:rPr>
        <w:t>. Za razliku od toga</w:t>
      </w:r>
      <w:r w:rsidR="00D46294" w:rsidRPr="002700D4">
        <w:rPr>
          <w:rFonts w:ascii="Times New Roman" w:hAnsi="Times New Roman" w:cs="Times New Roman"/>
          <w:sz w:val="24"/>
          <w:szCs w:val="24"/>
        </w:rPr>
        <w:t>,</w:t>
      </w:r>
      <w:r w:rsidR="00E01EF3" w:rsidRPr="002700D4">
        <w:rPr>
          <w:rFonts w:ascii="Times New Roman" w:hAnsi="Times New Roman" w:cs="Times New Roman"/>
          <w:sz w:val="24"/>
          <w:szCs w:val="24"/>
        </w:rPr>
        <w:t xml:space="preserve"> </w:t>
      </w:r>
      <w:r w:rsidRPr="002700D4">
        <w:rPr>
          <w:rFonts w:ascii="Times New Roman" w:hAnsi="Times New Roman" w:cs="Times New Roman"/>
          <w:sz w:val="24"/>
          <w:szCs w:val="24"/>
        </w:rPr>
        <w:t>individualni propusti su mogući</w:t>
      </w:r>
      <w:r w:rsidR="00E01EF3" w:rsidRPr="002700D4">
        <w:rPr>
          <w:rFonts w:ascii="Times New Roman" w:hAnsi="Times New Roman" w:cs="Times New Roman"/>
          <w:sz w:val="24"/>
          <w:szCs w:val="24"/>
        </w:rPr>
        <w:t xml:space="preserve">, ali </w:t>
      </w:r>
      <w:r w:rsidRPr="002700D4">
        <w:rPr>
          <w:rFonts w:ascii="Times New Roman" w:hAnsi="Times New Roman" w:cs="Times New Roman"/>
          <w:sz w:val="24"/>
          <w:szCs w:val="24"/>
        </w:rPr>
        <w:t xml:space="preserve">uvijek trebaju biti poticaj za produbljenu analizu </w:t>
      </w:r>
      <w:r w:rsidR="00E01EF3" w:rsidRPr="002700D4">
        <w:rPr>
          <w:rFonts w:ascii="Times New Roman" w:hAnsi="Times New Roman" w:cs="Times New Roman"/>
          <w:sz w:val="24"/>
          <w:szCs w:val="24"/>
        </w:rPr>
        <w:t xml:space="preserve">okolnosti </w:t>
      </w:r>
      <w:r w:rsidRPr="002700D4">
        <w:rPr>
          <w:rFonts w:ascii="Times New Roman" w:hAnsi="Times New Roman" w:cs="Times New Roman"/>
          <w:sz w:val="24"/>
          <w:szCs w:val="24"/>
        </w:rPr>
        <w:t>zbog č</w:t>
      </w:r>
      <w:r w:rsidR="002C3E1A" w:rsidRPr="002700D4">
        <w:rPr>
          <w:rFonts w:ascii="Times New Roman" w:hAnsi="Times New Roman" w:cs="Times New Roman"/>
          <w:sz w:val="24"/>
          <w:szCs w:val="24"/>
        </w:rPr>
        <w:t>e</w:t>
      </w:r>
      <w:r w:rsidRPr="002700D4">
        <w:rPr>
          <w:rFonts w:ascii="Times New Roman" w:hAnsi="Times New Roman" w:cs="Times New Roman"/>
          <w:sz w:val="24"/>
          <w:szCs w:val="24"/>
        </w:rPr>
        <w:t xml:space="preserve">ga se </w:t>
      </w:r>
      <w:r w:rsidR="00E01EF3" w:rsidRPr="002700D4">
        <w:rPr>
          <w:rFonts w:ascii="Times New Roman" w:hAnsi="Times New Roman" w:cs="Times New Roman"/>
          <w:sz w:val="24"/>
          <w:szCs w:val="24"/>
        </w:rPr>
        <w:t xml:space="preserve">neki konkretni </w:t>
      </w:r>
      <w:r w:rsidRPr="002700D4">
        <w:rPr>
          <w:rFonts w:ascii="Times New Roman" w:hAnsi="Times New Roman" w:cs="Times New Roman"/>
          <w:sz w:val="24"/>
          <w:szCs w:val="24"/>
        </w:rPr>
        <w:t xml:space="preserve">propust dogodio i što se može na </w:t>
      </w:r>
      <w:r w:rsidR="00E01EF3" w:rsidRPr="002700D4">
        <w:rPr>
          <w:rFonts w:ascii="Times New Roman" w:hAnsi="Times New Roman" w:cs="Times New Roman"/>
          <w:sz w:val="24"/>
          <w:szCs w:val="24"/>
        </w:rPr>
        <w:lastRenderedPageBreak/>
        <w:t xml:space="preserve">različitim </w:t>
      </w:r>
      <w:r w:rsidRPr="002700D4">
        <w:rPr>
          <w:rFonts w:ascii="Times New Roman" w:hAnsi="Times New Roman" w:cs="Times New Roman"/>
          <w:sz w:val="24"/>
          <w:szCs w:val="24"/>
        </w:rPr>
        <w:t>razin</w:t>
      </w:r>
      <w:r w:rsidR="00E01EF3" w:rsidRPr="002700D4">
        <w:rPr>
          <w:rFonts w:ascii="Times New Roman" w:hAnsi="Times New Roman" w:cs="Times New Roman"/>
          <w:sz w:val="24"/>
          <w:szCs w:val="24"/>
        </w:rPr>
        <w:t>ama</w:t>
      </w:r>
      <w:r w:rsidRPr="002700D4">
        <w:rPr>
          <w:rFonts w:ascii="Times New Roman" w:hAnsi="Times New Roman" w:cs="Times New Roman"/>
          <w:sz w:val="24"/>
          <w:szCs w:val="24"/>
        </w:rPr>
        <w:t xml:space="preserve"> svakog pojedinog sustava poduzeti da se rizik za buduće propuste smanji</w:t>
      </w:r>
      <w:r w:rsidR="00FC5FB8" w:rsidRPr="002700D4">
        <w:rPr>
          <w:rFonts w:ascii="Times New Roman" w:hAnsi="Times New Roman" w:cs="Times New Roman"/>
          <w:sz w:val="24"/>
          <w:szCs w:val="24"/>
        </w:rPr>
        <w:t xml:space="preserve"> (Ajduković, 2021.</w:t>
      </w:r>
      <w:r w:rsidR="000166F6" w:rsidRPr="002700D4">
        <w:rPr>
          <w:rFonts w:ascii="Times New Roman" w:hAnsi="Times New Roman" w:cs="Times New Roman"/>
          <w:sz w:val="24"/>
          <w:szCs w:val="24"/>
        </w:rPr>
        <w:t xml:space="preserve">; </w:t>
      </w:r>
      <w:bookmarkStart w:id="18" w:name="_Hlk85053188"/>
      <w:r w:rsidR="000166F6" w:rsidRPr="002700D4">
        <w:rPr>
          <w:rFonts w:ascii="Times New Roman" w:hAnsi="Times New Roman" w:cs="Times New Roman"/>
          <w:sz w:val="24"/>
          <w:szCs w:val="24"/>
        </w:rPr>
        <w:t>Sladović Franz, Karačić i Ajduković, 2021</w:t>
      </w:r>
      <w:bookmarkEnd w:id="18"/>
      <w:r w:rsidR="000166F6" w:rsidRPr="002700D4">
        <w:rPr>
          <w:rFonts w:ascii="Times New Roman" w:hAnsi="Times New Roman" w:cs="Times New Roman"/>
          <w:sz w:val="24"/>
          <w:szCs w:val="24"/>
        </w:rPr>
        <w:t>.</w:t>
      </w:r>
      <w:r w:rsidR="00FC5FB8" w:rsidRPr="002700D4">
        <w:rPr>
          <w:rFonts w:ascii="Times New Roman" w:hAnsi="Times New Roman" w:cs="Times New Roman"/>
          <w:sz w:val="24"/>
          <w:szCs w:val="24"/>
        </w:rPr>
        <w:t>)</w:t>
      </w:r>
      <w:r w:rsidRPr="002700D4">
        <w:rPr>
          <w:rFonts w:ascii="Times New Roman" w:hAnsi="Times New Roman" w:cs="Times New Roman"/>
          <w:sz w:val="24"/>
          <w:szCs w:val="24"/>
        </w:rPr>
        <w:t xml:space="preserve">. </w:t>
      </w:r>
      <w:r w:rsidR="00FC5FB8" w:rsidRPr="002700D4">
        <w:rPr>
          <w:rFonts w:ascii="Times New Roman" w:hAnsi="Times New Roman" w:cs="Times New Roman"/>
          <w:sz w:val="24"/>
          <w:szCs w:val="24"/>
        </w:rPr>
        <w:t>U ovom trenutku ključno je brzo napraviti sustavnu analizu prakse pod vidom  upotrebe i zloupotrebe otuđivanja djece kako bi se zastavilo paušalno ocjenjivanje, prepoznale i zaustavile moguće pogrešne prakse, uskladili koraci i očekivani ishodi djelovanja. Za to je potrebna spremnost za dijalog stručnjaka koji trenutno nude različite perspektiv</w:t>
      </w:r>
      <w:r w:rsidR="007B10EB" w:rsidRPr="002700D4">
        <w:rPr>
          <w:rFonts w:ascii="Times New Roman" w:hAnsi="Times New Roman" w:cs="Times New Roman"/>
          <w:sz w:val="24"/>
          <w:szCs w:val="24"/>
        </w:rPr>
        <w:t>e</w:t>
      </w:r>
      <w:r w:rsidR="00FC5FB8" w:rsidRPr="002700D4">
        <w:rPr>
          <w:rFonts w:ascii="Times New Roman" w:hAnsi="Times New Roman" w:cs="Times New Roman"/>
          <w:sz w:val="24"/>
          <w:szCs w:val="24"/>
        </w:rPr>
        <w:t>, ali uz pretpostavku uzajamnog poštovanja, motivacije za umreženu suradnju i ravnopravnog dostojanstvo svih uključenih.</w:t>
      </w:r>
      <w:r w:rsidR="00FC5FB8" w:rsidRPr="00FC5FB8">
        <w:rPr>
          <w:rFonts w:ascii="Times New Roman" w:hAnsi="Times New Roman" w:cs="Times New Roman"/>
          <w:sz w:val="24"/>
          <w:szCs w:val="24"/>
        </w:rPr>
        <w:t xml:space="preserve">  </w:t>
      </w:r>
    </w:p>
    <w:p w14:paraId="379172E7" w14:textId="77777777" w:rsidR="00A55EEB" w:rsidRDefault="00A55EEB" w:rsidP="00196A5A">
      <w:pPr>
        <w:spacing w:after="0" w:line="360" w:lineRule="auto"/>
        <w:jc w:val="both"/>
        <w:rPr>
          <w:rFonts w:ascii="Times New Roman" w:hAnsi="Times New Roman" w:cs="Times New Roman"/>
          <w:sz w:val="24"/>
          <w:szCs w:val="24"/>
        </w:rPr>
      </w:pPr>
    </w:p>
    <w:p w14:paraId="39B3773F" w14:textId="77777777" w:rsidR="00196A5A" w:rsidRPr="00FC5FB8" w:rsidRDefault="00196A5A" w:rsidP="00196A5A">
      <w:pPr>
        <w:spacing w:after="0" w:line="360" w:lineRule="auto"/>
        <w:jc w:val="both"/>
        <w:rPr>
          <w:rFonts w:ascii="Times New Roman" w:hAnsi="Times New Roman" w:cs="Times New Roman"/>
          <w:sz w:val="24"/>
          <w:szCs w:val="24"/>
        </w:rPr>
      </w:pPr>
    </w:p>
    <w:p w14:paraId="19120F41" w14:textId="77777777" w:rsidR="001E653B" w:rsidRPr="00756B4D" w:rsidRDefault="001E653B" w:rsidP="001E653B">
      <w:pPr>
        <w:spacing w:after="0" w:line="360" w:lineRule="auto"/>
        <w:jc w:val="both"/>
        <w:rPr>
          <w:rFonts w:ascii="Times New Roman" w:hAnsi="Times New Roman" w:cs="Times New Roman"/>
          <w:b/>
          <w:sz w:val="24"/>
          <w:szCs w:val="24"/>
        </w:rPr>
      </w:pPr>
      <w:r w:rsidRPr="00756B4D">
        <w:rPr>
          <w:rFonts w:ascii="Times New Roman" w:hAnsi="Times New Roman" w:cs="Times New Roman"/>
          <w:b/>
          <w:sz w:val="24"/>
          <w:szCs w:val="24"/>
        </w:rPr>
        <w:t>Literatura</w:t>
      </w:r>
    </w:p>
    <w:p w14:paraId="64DFEDFA" w14:textId="77777777" w:rsidR="001E653B" w:rsidRPr="00081A8D" w:rsidRDefault="001E653B" w:rsidP="001E653B">
      <w:pPr>
        <w:spacing w:after="0" w:line="360" w:lineRule="auto"/>
        <w:jc w:val="both"/>
        <w:rPr>
          <w:rFonts w:ascii="Times New Roman" w:hAnsi="Times New Roman" w:cs="Times New Roman"/>
          <w:sz w:val="24"/>
          <w:szCs w:val="24"/>
        </w:rPr>
      </w:pPr>
    </w:p>
    <w:p w14:paraId="7DB986F4" w14:textId="77777777" w:rsidR="001E653B" w:rsidRPr="00081A8D" w:rsidRDefault="001E653B" w:rsidP="001E653B">
      <w:pPr>
        <w:autoSpaceDE w:val="0"/>
        <w:autoSpaceDN w:val="0"/>
        <w:adjustRightInd w:val="0"/>
        <w:spacing w:line="240" w:lineRule="auto"/>
        <w:jc w:val="both"/>
        <w:rPr>
          <w:rFonts w:ascii="Times New Roman" w:hAnsi="Times New Roman" w:cs="Times New Roman"/>
          <w:sz w:val="24"/>
          <w:szCs w:val="24"/>
        </w:rPr>
      </w:pPr>
      <w:r w:rsidRPr="00081A8D">
        <w:rPr>
          <w:rFonts w:ascii="Times New Roman" w:hAnsi="Times New Roman" w:cs="Times New Roman"/>
          <w:bCs/>
          <w:sz w:val="24"/>
          <w:szCs w:val="24"/>
          <w:lang w:eastAsia="en-GB"/>
        </w:rPr>
        <w:t xml:space="preserve">Ajduković, M. (2021). </w:t>
      </w:r>
      <w:r w:rsidRPr="00081A8D">
        <w:rPr>
          <w:rFonts w:ascii="Times New Roman" w:hAnsi="Times New Roman" w:cs="Times New Roman"/>
          <w:bCs/>
          <w:i/>
          <w:sz w:val="24"/>
          <w:szCs w:val="24"/>
          <w:lang w:eastAsia="en-GB"/>
        </w:rPr>
        <w:t>Smjernice za unapređenje međuresorne suradnje u zašiti dobrobit djece: Kako postići „novi pogled“ na „staru temu“ suradnje?</w:t>
      </w:r>
      <w:r w:rsidRPr="00081A8D">
        <w:rPr>
          <w:rFonts w:ascii="Times New Roman" w:hAnsi="Times New Roman" w:cs="Times New Roman"/>
          <w:bCs/>
          <w:sz w:val="24"/>
          <w:szCs w:val="24"/>
          <w:lang w:eastAsia="en-GB"/>
        </w:rPr>
        <w:t xml:space="preserve"> </w:t>
      </w:r>
      <w:r w:rsidRPr="00081A8D">
        <w:rPr>
          <w:rFonts w:ascii="Times New Roman" w:hAnsi="Times New Roman" w:cs="Times New Roman"/>
          <w:sz w:val="24"/>
          <w:szCs w:val="24"/>
        </w:rPr>
        <w:t>Zagreb: Ured UNICEF-a za Hrvatsku i Društvo za psihološku pomoć.</w:t>
      </w:r>
    </w:p>
    <w:p w14:paraId="517B3780" w14:textId="77777777" w:rsidR="001E653B" w:rsidRPr="00081A8D" w:rsidRDefault="001E653B" w:rsidP="001E653B">
      <w:pPr>
        <w:spacing w:after="0" w:line="240" w:lineRule="auto"/>
        <w:jc w:val="both"/>
        <w:rPr>
          <w:rFonts w:ascii="Times New Roman" w:hAnsi="Times New Roman" w:cs="Times New Roman"/>
          <w:sz w:val="24"/>
          <w:szCs w:val="24"/>
        </w:rPr>
      </w:pPr>
      <w:r w:rsidRPr="00081A8D">
        <w:rPr>
          <w:rFonts w:ascii="Times New Roman" w:hAnsi="Times New Roman" w:cs="Times New Roman"/>
          <w:sz w:val="24"/>
          <w:szCs w:val="24"/>
        </w:rPr>
        <w:t xml:space="preserve">Ajduković, M., Mamula, M, Pećnik, N. &amp;  </w:t>
      </w:r>
      <w:proofErr w:type="spellStart"/>
      <w:r w:rsidRPr="00081A8D">
        <w:rPr>
          <w:rFonts w:ascii="Times New Roman" w:hAnsi="Times New Roman" w:cs="Times New Roman"/>
          <w:sz w:val="24"/>
          <w:szCs w:val="24"/>
        </w:rPr>
        <w:t>Töle</w:t>
      </w:r>
      <w:proofErr w:type="spellEnd"/>
      <w:r w:rsidRPr="00081A8D">
        <w:rPr>
          <w:rFonts w:ascii="Times New Roman" w:hAnsi="Times New Roman" w:cs="Times New Roman"/>
          <w:sz w:val="24"/>
          <w:szCs w:val="24"/>
        </w:rPr>
        <w:t>, N. (2004.). Nasilje u partnerskim odnosima. U:  Ajduković, M. i Pavleković, G. (</w:t>
      </w:r>
      <w:proofErr w:type="spellStart"/>
      <w:r w:rsidRPr="00081A8D">
        <w:rPr>
          <w:rFonts w:ascii="Times New Roman" w:hAnsi="Times New Roman" w:cs="Times New Roman"/>
          <w:sz w:val="24"/>
          <w:szCs w:val="24"/>
        </w:rPr>
        <w:t>Ur</w:t>
      </w:r>
      <w:proofErr w:type="spellEnd"/>
      <w:r w:rsidRPr="00081A8D">
        <w:rPr>
          <w:rFonts w:ascii="Times New Roman" w:hAnsi="Times New Roman" w:cs="Times New Roman"/>
          <w:sz w:val="24"/>
          <w:szCs w:val="24"/>
        </w:rPr>
        <w:t xml:space="preserve">.) </w:t>
      </w:r>
      <w:r w:rsidRPr="00081A8D">
        <w:rPr>
          <w:rFonts w:ascii="Times New Roman" w:hAnsi="Times New Roman" w:cs="Times New Roman"/>
          <w:i/>
          <w:sz w:val="24"/>
          <w:szCs w:val="24"/>
        </w:rPr>
        <w:t>Nasilje nad ženom u obitelji</w:t>
      </w:r>
      <w:r w:rsidRPr="00081A8D">
        <w:rPr>
          <w:rFonts w:ascii="Times New Roman" w:hAnsi="Times New Roman" w:cs="Times New Roman"/>
          <w:sz w:val="24"/>
          <w:szCs w:val="24"/>
        </w:rPr>
        <w:t xml:space="preserve">. Zagreb: Društvo za psihološku </w:t>
      </w:r>
      <w:bookmarkStart w:id="19" w:name="_Hlk85191527"/>
      <w:r w:rsidRPr="00081A8D">
        <w:rPr>
          <w:rFonts w:ascii="Times New Roman" w:hAnsi="Times New Roman" w:cs="Times New Roman"/>
          <w:sz w:val="24"/>
          <w:szCs w:val="24"/>
        </w:rPr>
        <w:t xml:space="preserve">pomoć. (2. izdanje): 69-79. </w:t>
      </w:r>
    </w:p>
    <w:p w14:paraId="7F0D02E3" w14:textId="77777777" w:rsidR="001E653B" w:rsidRPr="00081A8D" w:rsidRDefault="001E653B" w:rsidP="001E653B">
      <w:pPr>
        <w:spacing w:after="0" w:line="240" w:lineRule="auto"/>
        <w:jc w:val="both"/>
        <w:rPr>
          <w:rFonts w:ascii="Times New Roman" w:hAnsi="Times New Roman" w:cs="Times New Roman"/>
          <w:sz w:val="24"/>
          <w:szCs w:val="24"/>
        </w:rPr>
      </w:pPr>
    </w:p>
    <w:p w14:paraId="3134B30E" w14:textId="77777777" w:rsidR="001E653B" w:rsidRPr="00081A8D" w:rsidRDefault="001E653B" w:rsidP="001E653B">
      <w:pPr>
        <w:spacing w:after="0" w:line="240" w:lineRule="auto"/>
        <w:jc w:val="both"/>
        <w:rPr>
          <w:rFonts w:ascii="Times New Roman" w:hAnsi="Times New Roman" w:cs="Times New Roman"/>
          <w:sz w:val="24"/>
          <w:szCs w:val="24"/>
        </w:rPr>
      </w:pPr>
      <w:r w:rsidRPr="00081A8D">
        <w:rPr>
          <w:rFonts w:ascii="Times New Roman" w:hAnsi="Times New Roman" w:cs="Times New Roman"/>
          <w:sz w:val="24"/>
          <w:szCs w:val="24"/>
        </w:rPr>
        <w:t xml:space="preserve">Ajduković, M., Blažeka Kokorić, S. &amp;  Sladović Franz, B. (2018). </w:t>
      </w:r>
      <w:r w:rsidRPr="00081A8D">
        <w:rPr>
          <w:rFonts w:ascii="Times New Roman" w:hAnsi="Times New Roman" w:cs="Times New Roman"/>
          <w:i/>
          <w:sz w:val="24"/>
          <w:szCs w:val="24"/>
        </w:rPr>
        <w:t>Lista za procjenu psihosocijalne dobrobiti djece u situacijama konfliktnog razdvojenog roditeljstva</w:t>
      </w:r>
      <w:r>
        <w:rPr>
          <w:rFonts w:ascii="Times New Roman" w:hAnsi="Times New Roman" w:cs="Times New Roman"/>
          <w:sz w:val="24"/>
          <w:szCs w:val="24"/>
        </w:rPr>
        <w:t xml:space="preserve">. Ishod programa </w:t>
      </w:r>
      <w:r w:rsidRPr="003C345C">
        <w:rPr>
          <w:rFonts w:ascii="Times New Roman" w:hAnsi="Times New Roman" w:cs="Times New Roman"/>
          <w:sz w:val="24"/>
          <w:szCs w:val="24"/>
        </w:rPr>
        <w:t>„Sustavna podrška obiteljima s djecom: Procjenjivanje i smanjivanje rizika za dobrobit djece“</w:t>
      </w:r>
      <w:r>
        <w:rPr>
          <w:rFonts w:ascii="Times New Roman" w:hAnsi="Times New Roman" w:cs="Times New Roman"/>
        </w:rPr>
        <w:t xml:space="preserve"> dostupan CZSS.</w:t>
      </w:r>
    </w:p>
    <w:p w14:paraId="4DC5EBD7" w14:textId="77777777" w:rsidR="001E653B" w:rsidRPr="00081A8D" w:rsidRDefault="001E653B" w:rsidP="001E653B">
      <w:pPr>
        <w:spacing w:after="0" w:line="240" w:lineRule="auto"/>
        <w:jc w:val="both"/>
        <w:rPr>
          <w:rFonts w:ascii="Times New Roman" w:hAnsi="Times New Roman" w:cs="Times New Roman"/>
          <w:sz w:val="24"/>
          <w:szCs w:val="24"/>
        </w:rPr>
      </w:pPr>
    </w:p>
    <w:p w14:paraId="3CF56315" w14:textId="77777777" w:rsidR="001E653B" w:rsidRPr="00081A8D" w:rsidRDefault="001E653B" w:rsidP="001E653B">
      <w:pPr>
        <w:spacing w:after="0" w:line="240" w:lineRule="auto"/>
        <w:jc w:val="both"/>
        <w:rPr>
          <w:rFonts w:ascii="Times New Roman" w:hAnsi="Times New Roman" w:cs="Times New Roman"/>
          <w:sz w:val="24"/>
          <w:szCs w:val="24"/>
        </w:rPr>
      </w:pPr>
      <w:r w:rsidRPr="00081A8D">
        <w:rPr>
          <w:rFonts w:ascii="Times New Roman" w:hAnsi="Times New Roman" w:cs="Times New Roman"/>
          <w:sz w:val="24"/>
          <w:szCs w:val="24"/>
        </w:rPr>
        <w:t xml:space="preserve">Ajduković, M., Blažeka Kokorić, S. &amp;  Sladović Franz, B. (2018). </w:t>
      </w:r>
      <w:r w:rsidRPr="00081A8D">
        <w:rPr>
          <w:rFonts w:ascii="Times New Roman" w:hAnsi="Times New Roman" w:cs="Times New Roman"/>
          <w:i/>
          <w:sz w:val="24"/>
          <w:szCs w:val="24"/>
        </w:rPr>
        <w:t>Upitnika općih podataka i okolnosti procjene ugroženosti psihosocijalne dobrobiti djeteta u situacijama konfliktnog razdvojenog roditeljstva.</w:t>
      </w:r>
      <w:r w:rsidRPr="00081A8D">
        <w:rPr>
          <w:rFonts w:ascii="Times New Roman" w:hAnsi="Times New Roman" w:cs="Times New Roman"/>
          <w:sz w:val="24"/>
          <w:szCs w:val="24"/>
        </w:rPr>
        <w:t xml:space="preserve"> </w:t>
      </w:r>
      <w:r>
        <w:rPr>
          <w:rFonts w:ascii="Times New Roman" w:hAnsi="Times New Roman" w:cs="Times New Roman"/>
          <w:sz w:val="24"/>
          <w:szCs w:val="24"/>
        </w:rPr>
        <w:t xml:space="preserve">Ishod programa </w:t>
      </w:r>
      <w:r w:rsidRPr="003C345C">
        <w:rPr>
          <w:rFonts w:ascii="Times New Roman" w:hAnsi="Times New Roman" w:cs="Times New Roman"/>
          <w:sz w:val="24"/>
          <w:szCs w:val="24"/>
        </w:rPr>
        <w:t>„Sustavna podrška obiteljima s djecom: Procjenjivanje i smanjivanje rizika za dobrobit djece“</w:t>
      </w:r>
      <w:r>
        <w:rPr>
          <w:rFonts w:ascii="Times New Roman" w:hAnsi="Times New Roman" w:cs="Times New Roman"/>
          <w:sz w:val="24"/>
          <w:szCs w:val="24"/>
        </w:rPr>
        <w:t xml:space="preserve"> </w:t>
      </w:r>
      <w:r>
        <w:rPr>
          <w:rFonts w:ascii="Times New Roman" w:hAnsi="Times New Roman" w:cs="Times New Roman"/>
        </w:rPr>
        <w:t>dostupan CZSS.</w:t>
      </w:r>
    </w:p>
    <w:p w14:paraId="2CE6FD83" w14:textId="77777777" w:rsidR="001E653B" w:rsidRPr="00081A8D" w:rsidRDefault="001E653B" w:rsidP="001E653B">
      <w:pPr>
        <w:spacing w:after="0" w:line="240" w:lineRule="auto"/>
        <w:jc w:val="both"/>
        <w:rPr>
          <w:rFonts w:ascii="Times New Roman" w:hAnsi="Times New Roman" w:cs="Times New Roman"/>
          <w:sz w:val="24"/>
          <w:szCs w:val="24"/>
        </w:rPr>
      </w:pPr>
    </w:p>
    <w:p w14:paraId="34985F1C" w14:textId="77777777" w:rsidR="001E653B" w:rsidRPr="00081A8D" w:rsidRDefault="001E653B" w:rsidP="001E653B">
      <w:pPr>
        <w:rPr>
          <w:rFonts w:ascii="Times New Roman" w:hAnsi="Times New Roman" w:cs="Times New Roman"/>
          <w:sz w:val="24"/>
          <w:szCs w:val="24"/>
        </w:rPr>
      </w:pPr>
      <w:r w:rsidRPr="00081A8D">
        <w:rPr>
          <w:rFonts w:ascii="Times New Roman" w:hAnsi="Times New Roman" w:cs="Times New Roman"/>
          <w:sz w:val="24"/>
          <w:szCs w:val="24"/>
        </w:rPr>
        <w:t>Ajduković, M. &amp; Sladović Franz, B. (2008). Instrumenti socijalnog rada za procjenjivanje obiteljske situacije i potreba djece. U: Ajduković, M. i Radočaj, T. (</w:t>
      </w:r>
      <w:proofErr w:type="spellStart"/>
      <w:r w:rsidRPr="00081A8D">
        <w:rPr>
          <w:rFonts w:ascii="Times New Roman" w:hAnsi="Times New Roman" w:cs="Times New Roman"/>
          <w:sz w:val="24"/>
          <w:szCs w:val="24"/>
        </w:rPr>
        <w:t>ur</w:t>
      </w:r>
      <w:proofErr w:type="spellEnd"/>
      <w:r w:rsidRPr="00081A8D">
        <w:rPr>
          <w:rFonts w:ascii="Times New Roman" w:hAnsi="Times New Roman" w:cs="Times New Roman"/>
          <w:sz w:val="24"/>
          <w:szCs w:val="24"/>
        </w:rPr>
        <w:t xml:space="preserve">.), </w:t>
      </w:r>
      <w:r w:rsidRPr="00081A8D">
        <w:rPr>
          <w:rFonts w:ascii="Times New Roman" w:hAnsi="Times New Roman" w:cs="Times New Roman"/>
          <w:i/>
          <w:sz w:val="24"/>
          <w:szCs w:val="24"/>
        </w:rPr>
        <w:t>Pravo djeteta na život u obitelji: Stručna pomoć obiteljima s djecom i nadzor nad izvršavanjem roditeljske skrbi kao proces podrške za uspješno roditeljstvo</w:t>
      </w:r>
      <w:r w:rsidRPr="00081A8D">
        <w:rPr>
          <w:rFonts w:ascii="Times New Roman" w:hAnsi="Times New Roman" w:cs="Times New Roman"/>
          <w:sz w:val="24"/>
          <w:szCs w:val="24"/>
        </w:rPr>
        <w:t>. Zagreb: Ured UNICEF-a za Hrvatsku, 195-208.</w:t>
      </w:r>
    </w:p>
    <w:p w14:paraId="54858AD0" w14:textId="77777777" w:rsidR="001E653B" w:rsidRPr="00081A8D" w:rsidRDefault="001E653B" w:rsidP="001E653B">
      <w:pPr>
        <w:rPr>
          <w:rFonts w:ascii="Times New Roman" w:hAnsi="Times New Roman" w:cs="Times New Roman"/>
          <w:sz w:val="24"/>
          <w:szCs w:val="24"/>
        </w:rPr>
      </w:pPr>
      <w:r w:rsidRPr="00081A8D">
        <w:rPr>
          <w:rFonts w:ascii="Times New Roman" w:hAnsi="Times New Roman" w:cs="Times New Roman"/>
          <w:sz w:val="24"/>
          <w:szCs w:val="24"/>
        </w:rPr>
        <w:t>Ajduković, M., Sladović Franz, B. &amp; Laklija, M. (2015). Procjenjivanje razvojnih rizika djeteta. U: Ajduković, M. (</w:t>
      </w:r>
      <w:proofErr w:type="spellStart"/>
      <w:r w:rsidRPr="00081A8D">
        <w:rPr>
          <w:rFonts w:ascii="Times New Roman" w:hAnsi="Times New Roman" w:cs="Times New Roman"/>
          <w:sz w:val="24"/>
          <w:szCs w:val="24"/>
        </w:rPr>
        <w:t>ur</w:t>
      </w:r>
      <w:proofErr w:type="spellEnd"/>
      <w:r w:rsidRPr="00081A8D">
        <w:rPr>
          <w:rFonts w:ascii="Times New Roman" w:hAnsi="Times New Roman" w:cs="Times New Roman"/>
          <w:sz w:val="24"/>
          <w:szCs w:val="24"/>
        </w:rPr>
        <w:t xml:space="preserve">.), </w:t>
      </w:r>
      <w:r w:rsidRPr="00081A8D">
        <w:rPr>
          <w:rFonts w:ascii="Times New Roman" w:hAnsi="Times New Roman" w:cs="Times New Roman"/>
          <w:i/>
          <w:sz w:val="24"/>
          <w:szCs w:val="24"/>
        </w:rPr>
        <w:t>Pomoć roditeljima u zaštiti dobrobiti djeteta. Priručnik za socijalne radnike, druge stručnjake i suradnike centra za socijalnu skrb</w:t>
      </w:r>
      <w:r w:rsidRPr="00081A8D">
        <w:rPr>
          <w:rFonts w:ascii="Times New Roman" w:hAnsi="Times New Roman" w:cs="Times New Roman"/>
          <w:sz w:val="24"/>
          <w:szCs w:val="24"/>
        </w:rPr>
        <w:t>. Zagreb: Ured Unicefa za Hrvatsku, 39-51.</w:t>
      </w:r>
    </w:p>
    <w:p w14:paraId="222B3F02" w14:textId="77777777" w:rsidR="001E653B" w:rsidRPr="00081A8D" w:rsidRDefault="001E653B" w:rsidP="001E653B">
      <w:pPr>
        <w:spacing w:after="0" w:line="240" w:lineRule="auto"/>
        <w:jc w:val="both"/>
        <w:rPr>
          <w:rFonts w:ascii="Times New Roman" w:hAnsi="Times New Roman" w:cs="Times New Roman"/>
          <w:sz w:val="24"/>
          <w:szCs w:val="24"/>
        </w:rPr>
      </w:pPr>
    </w:p>
    <w:p w14:paraId="701CE359" w14:textId="77777777" w:rsidR="001E653B" w:rsidRPr="001E653B" w:rsidRDefault="001E653B" w:rsidP="001E653B">
      <w:pPr>
        <w:spacing w:after="0" w:line="240" w:lineRule="auto"/>
        <w:jc w:val="both"/>
        <w:rPr>
          <w:rStyle w:val="Strong"/>
          <w:rFonts w:ascii="Times New Roman" w:hAnsi="Times New Roman" w:cs="Times New Roman"/>
          <w:b w:val="0"/>
          <w:bCs w:val="0"/>
          <w:sz w:val="24"/>
          <w:szCs w:val="24"/>
        </w:rPr>
      </w:pPr>
      <w:r w:rsidRPr="001E653B">
        <w:rPr>
          <w:rStyle w:val="Strong"/>
          <w:rFonts w:ascii="Times New Roman" w:hAnsi="Times New Roman" w:cs="Times New Roman"/>
          <w:b w:val="0"/>
          <w:sz w:val="24"/>
          <w:szCs w:val="24"/>
        </w:rPr>
        <w:t xml:space="preserve">Baker, A.J.L. (2008). </w:t>
      </w:r>
      <w:proofErr w:type="spellStart"/>
      <w:r w:rsidRPr="001E653B">
        <w:rPr>
          <w:rStyle w:val="Strong"/>
          <w:rFonts w:ascii="Times New Roman" w:hAnsi="Times New Roman" w:cs="Times New Roman"/>
          <w:b w:val="0"/>
          <w:sz w:val="24"/>
          <w:szCs w:val="24"/>
        </w:rPr>
        <w:t>Parental</w:t>
      </w:r>
      <w:proofErr w:type="spellEnd"/>
      <w:r w:rsidRPr="001E653B">
        <w:rPr>
          <w:rStyle w:val="Strong"/>
          <w:rFonts w:ascii="Times New Roman" w:hAnsi="Times New Roman" w:cs="Times New Roman"/>
          <w:b w:val="0"/>
          <w:sz w:val="24"/>
          <w:szCs w:val="24"/>
        </w:rPr>
        <w:t xml:space="preserve"> </w:t>
      </w:r>
      <w:proofErr w:type="spellStart"/>
      <w:r w:rsidRPr="001E653B">
        <w:rPr>
          <w:rStyle w:val="Strong"/>
          <w:rFonts w:ascii="Times New Roman" w:hAnsi="Times New Roman" w:cs="Times New Roman"/>
          <w:b w:val="0"/>
          <w:sz w:val="24"/>
          <w:szCs w:val="24"/>
        </w:rPr>
        <w:t>Alienation</w:t>
      </w:r>
      <w:proofErr w:type="spellEnd"/>
      <w:r w:rsidRPr="001E653B">
        <w:rPr>
          <w:rStyle w:val="Strong"/>
          <w:rFonts w:ascii="Times New Roman" w:hAnsi="Times New Roman" w:cs="Times New Roman"/>
          <w:b w:val="0"/>
          <w:sz w:val="24"/>
          <w:szCs w:val="24"/>
        </w:rPr>
        <w:t xml:space="preserve"> </w:t>
      </w:r>
      <w:proofErr w:type="spellStart"/>
      <w:r w:rsidRPr="001E653B">
        <w:rPr>
          <w:rStyle w:val="Strong"/>
          <w:rFonts w:ascii="Times New Roman" w:hAnsi="Times New Roman" w:cs="Times New Roman"/>
          <w:b w:val="0"/>
          <w:sz w:val="24"/>
          <w:szCs w:val="24"/>
        </w:rPr>
        <w:t>Syndrome</w:t>
      </w:r>
      <w:proofErr w:type="spellEnd"/>
      <w:r w:rsidRPr="001E653B">
        <w:rPr>
          <w:rStyle w:val="Strong"/>
          <w:rFonts w:ascii="Times New Roman" w:hAnsi="Times New Roman" w:cs="Times New Roman"/>
          <w:b w:val="0"/>
          <w:sz w:val="24"/>
          <w:szCs w:val="24"/>
        </w:rPr>
        <w:t xml:space="preserve"> — </w:t>
      </w:r>
      <w:proofErr w:type="spellStart"/>
      <w:r w:rsidRPr="001E653B">
        <w:rPr>
          <w:rStyle w:val="Strong"/>
          <w:rFonts w:ascii="Times New Roman" w:hAnsi="Times New Roman" w:cs="Times New Roman"/>
          <w:b w:val="0"/>
          <w:sz w:val="24"/>
          <w:szCs w:val="24"/>
        </w:rPr>
        <w:t>The</w:t>
      </w:r>
      <w:proofErr w:type="spellEnd"/>
      <w:r w:rsidRPr="001E653B">
        <w:rPr>
          <w:rStyle w:val="Strong"/>
          <w:rFonts w:ascii="Times New Roman" w:hAnsi="Times New Roman" w:cs="Times New Roman"/>
          <w:b w:val="0"/>
          <w:sz w:val="24"/>
          <w:szCs w:val="24"/>
        </w:rPr>
        <w:t xml:space="preserve"> </w:t>
      </w:r>
      <w:proofErr w:type="spellStart"/>
      <w:r w:rsidRPr="001E653B">
        <w:rPr>
          <w:rStyle w:val="Strong"/>
          <w:rFonts w:ascii="Times New Roman" w:hAnsi="Times New Roman" w:cs="Times New Roman"/>
          <w:b w:val="0"/>
          <w:sz w:val="24"/>
          <w:szCs w:val="24"/>
        </w:rPr>
        <w:t>Parent</w:t>
      </w:r>
      <w:proofErr w:type="spellEnd"/>
      <w:r w:rsidRPr="001E653B">
        <w:rPr>
          <w:rStyle w:val="Strong"/>
          <w:rFonts w:ascii="Times New Roman" w:hAnsi="Times New Roman" w:cs="Times New Roman"/>
          <w:b w:val="0"/>
          <w:sz w:val="24"/>
          <w:szCs w:val="24"/>
        </w:rPr>
        <w:t>/</w:t>
      </w:r>
      <w:proofErr w:type="spellStart"/>
      <w:r w:rsidRPr="001E653B">
        <w:rPr>
          <w:rStyle w:val="Strong"/>
          <w:rFonts w:ascii="Times New Roman" w:hAnsi="Times New Roman" w:cs="Times New Roman"/>
          <w:b w:val="0"/>
          <w:sz w:val="24"/>
          <w:szCs w:val="24"/>
        </w:rPr>
        <w:t>Child</w:t>
      </w:r>
      <w:proofErr w:type="spellEnd"/>
      <w:r w:rsidRPr="001E653B">
        <w:rPr>
          <w:rStyle w:val="Strong"/>
          <w:rFonts w:ascii="Times New Roman" w:hAnsi="Times New Roman" w:cs="Times New Roman"/>
          <w:b w:val="0"/>
          <w:sz w:val="24"/>
          <w:szCs w:val="24"/>
        </w:rPr>
        <w:t xml:space="preserve"> </w:t>
      </w:r>
      <w:proofErr w:type="spellStart"/>
      <w:r w:rsidRPr="001E653B">
        <w:rPr>
          <w:rStyle w:val="Strong"/>
          <w:rFonts w:ascii="Times New Roman" w:hAnsi="Times New Roman" w:cs="Times New Roman"/>
          <w:b w:val="0"/>
          <w:sz w:val="24"/>
          <w:szCs w:val="24"/>
        </w:rPr>
        <w:t>Disconnect</w:t>
      </w:r>
      <w:proofErr w:type="spellEnd"/>
      <w:r w:rsidRPr="001E653B">
        <w:rPr>
          <w:rFonts w:ascii="Times New Roman" w:hAnsi="Times New Roman" w:cs="Times New Roman"/>
          <w:bCs/>
          <w:sz w:val="24"/>
          <w:szCs w:val="24"/>
        </w:rPr>
        <w:t xml:space="preserve">. </w:t>
      </w:r>
      <w:proofErr w:type="spellStart"/>
      <w:r w:rsidRPr="001E653B">
        <w:rPr>
          <w:rStyle w:val="Emphasis"/>
          <w:rFonts w:ascii="Times New Roman" w:hAnsi="Times New Roman" w:cs="Times New Roman"/>
          <w:bCs/>
          <w:sz w:val="24"/>
          <w:szCs w:val="24"/>
        </w:rPr>
        <w:t>Social</w:t>
      </w:r>
      <w:proofErr w:type="spellEnd"/>
      <w:r w:rsidRPr="001E653B">
        <w:rPr>
          <w:rStyle w:val="Emphasis"/>
          <w:rFonts w:ascii="Times New Roman" w:hAnsi="Times New Roman" w:cs="Times New Roman"/>
          <w:bCs/>
          <w:sz w:val="24"/>
          <w:szCs w:val="24"/>
        </w:rPr>
        <w:t xml:space="preserve"> </w:t>
      </w:r>
      <w:proofErr w:type="spellStart"/>
      <w:r w:rsidRPr="001E653B">
        <w:rPr>
          <w:rStyle w:val="Emphasis"/>
          <w:rFonts w:ascii="Times New Roman" w:hAnsi="Times New Roman" w:cs="Times New Roman"/>
          <w:bCs/>
          <w:sz w:val="24"/>
          <w:szCs w:val="24"/>
        </w:rPr>
        <w:t>Work</w:t>
      </w:r>
      <w:proofErr w:type="spellEnd"/>
      <w:r w:rsidRPr="001E653B">
        <w:rPr>
          <w:rStyle w:val="Emphasis"/>
          <w:rFonts w:ascii="Times New Roman" w:hAnsi="Times New Roman" w:cs="Times New Roman"/>
          <w:bCs/>
          <w:sz w:val="24"/>
          <w:szCs w:val="24"/>
        </w:rPr>
        <w:t xml:space="preserve"> </w:t>
      </w:r>
      <w:proofErr w:type="spellStart"/>
      <w:r w:rsidRPr="001E653B">
        <w:rPr>
          <w:rStyle w:val="Emphasis"/>
          <w:rFonts w:ascii="Times New Roman" w:hAnsi="Times New Roman" w:cs="Times New Roman"/>
          <w:bCs/>
          <w:sz w:val="24"/>
          <w:szCs w:val="24"/>
        </w:rPr>
        <w:t>Today</w:t>
      </w:r>
      <w:proofErr w:type="spellEnd"/>
      <w:r w:rsidRPr="001E653B">
        <w:rPr>
          <w:rFonts w:ascii="Times New Roman" w:hAnsi="Times New Roman" w:cs="Times New Roman"/>
          <w:bCs/>
          <w:sz w:val="24"/>
          <w:szCs w:val="24"/>
        </w:rPr>
        <w:t xml:space="preserve">, </w:t>
      </w:r>
      <w:r w:rsidRPr="001E653B">
        <w:rPr>
          <w:rStyle w:val="Strong"/>
          <w:rFonts w:ascii="Times New Roman" w:hAnsi="Times New Roman" w:cs="Times New Roman"/>
          <w:b w:val="0"/>
          <w:sz w:val="24"/>
          <w:szCs w:val="24"/>
        </w:rPr>
        <w:t xml:space="preserve"> 8 </w:t>
      </w:r>
      <w:r w:rsidRPr="001E653B">
        <w:rPr>
          <w:rStyle w:val="Strong"/>
          <w:rFonts w:ascii="Times New Roman" w:hAnsi="Times New Roman" w:cs="Times New Roman"/>
          <w:b w:val="0"/>
          <w:bCs w:val="0"/>
          <w:sz w:val="24"/>
          <w:szCs w:val="24"/>
        </w:rPr>
        <w:t>(</w:t>
      </w:r>
      <w:r w:rsidRPr="001E653B">
        <w:rPr>
          <w:rStyle w:val="Strong"/>
          <w:rFonts w:ascii="Times New Roman" w:hAnsi="Times New Roman" w:cs="Times New Roman"/>
          <w:b w:val="0"/>
          <w:sz w:val="24"/>
          <w:szCs w:val="24"/>
        </w:rPr>
        <w:t>6</w:t>
      </w:r>
      <w:r w:rsidRPr="001E653B">
        <w:rPr>
          <w:rStyle w:val="Strong"/>
          <w:rFonts w:ascii="Times New Roman" w:hAnsi="Times New Roman" w:cs="Times New Roman"/>
          <w:b w:val="0"/>
          <w:bCs w:val="0"/>
          <w:sz w:val="24"/>
          <w:szCs w:val="24"/>
        </w:rPr>
        <w:t xml:space="preserve">), </w:t>
      </w:r>
      <w:r w:rsidRPr="001E653B">
        <w:rPr>
          <w:rStyle w:val="Strong"/>
          <w:rFonts w:ascii="Times New Roman" w:hAnsi="Times New Roman" w:cs="Times New Roman"/>
          <w:b w:val="0"/>
          <w:sz w:val="24"/>
          <w:szCs w:val="24"/>
        </w:rPr>
        <w:t>26</w:t>
      </w:r>
      <w:r w:rsidRPr="001E653B">
        <w:rPr>
          <w:rStyle w:val="Strong"/>
          <w:rFonts w:ascii="Times New Roman" w:hAnsi="Times New Roman" w:cs="Times New Roman"/>
          <w:b w:val="0"/>
          <w:bCs w:val="0"/>
          <w:sz w:val="24"/>
          <w:szCs w:val="24"/>
        </w:rPr>
        <w:t>,</w:t>
      </w:r>
    </w:p>
    <w:p w14:paraId="1F4AD34E" w14:textId="77777777" w:rsidR="001E653B" w:rsidRPr="001E653B" w:rsidRDefault="001E653B" w:rsidP="001E653B">
      <w:pPr>
        <w:spacing w:after="0" w:line="240" w:lineRule="auto"/>
        <w:jc w:val="both"/>
        <w:rPr>
          <w:rFonts w:ascii="Times New Roman" w:hAnsi="Times New Roman" w:cs="Times New Roman"/>
          <w:sz w:val="24"/>
          <w:szCs w:val="24"/>
        </w:rPr>
      </w:pPr>
    </w:p>
    <w:p w14:paraId="1499287C" w14:textId="77777777" w:rsidR="001E653B" w:rsidRPr="001E653B" w:rsidRDefault="001E653B" w:rsidP="001E653B">
      <w:pPr>
        <w:spacing w:after="0" w:line="240" w:lineRule="auto"/>
        <w:jc w:val="both"/>
        <w:rPr>
          <w:rFonts w:ascii="Times New Roman" w:hAnsi="Times New Roman" w:cs="Times New Roman"/>
          <w:sz w:val="24"/>
          <w:szCs w:val="24"/>
        </w:rPr>
      </w:pPr>
      <w:r w:rsidRPr="001E653B">
        <w:rPr>
          <w:rStyle w:val="Strong"/>
          <w:rFonts w:ascii="Times New Roman" w:hAnsi="Times New Roman" w:cs="Times New Roman"/>
          <w:b w:val="0"/>
          <w:sz w:val="24"/>
          <w:szCs w:val="24"/>
        </w:rPr>
        <w:lastRenderedPageBreak/>
        <w:t xml:space="preserve">Baker, A.J.L. (2018). </w:t>
      </w:r>
      <w:proofErr w:type="spellStart"/>
      <w:r w:rsidRPr="001E653B">
        <w:rPr>
          <w:rStyle w:val="Strong"/>
          <w:rFonts w:ascii="Times New Roman" w:hAnsi="Times New Roman" w:cs="Times New Roman"/>
          <w:b w:val="0"/>
          <w:sz w:val="24"/>
          <w:szCs w:val="24"/>
        </w:rPr>
        <w:t>Reliabulity</w:t>
      </w:r>
      <w:proofErr w:type="spellEnd"/>
      <w:r w:rsidRPr="001E653B">
        <w:rPr>
          <w:rStyle w:val="Strong"/>
          <w:rFonts w:ascii="Times New Roman" w:hAnsi="Times New Roman" w:cs="Times New Roman"/>
          <w:b w:val="0"/>
          <w:sz w:val="24"/>
          <w:szCs w:val="24"/>
        </w:rPr>
        <w:t xml:space="preserve"> </w:t>
      </w:r>
      <w:proofErr w:type="spellStart"/>
      <w:r w:rsidRPr="001E653B">
        <w:rPr>
          <w:rStyle w:val="Strong"/>
          <w:rFonts w:ascii="Times New Roman" w:hAnsi="Times New Roman" w:cs="Times New Roman"/>
          <w:b w:val="0"/>
          <w:sz w:val="24"/>
          <w:szCs w:val="24"/>
        </w:rPr>
        <w:t>and</w:t>
      </w:r>
      <w:proofErr w:type="spellEnd"/>
      <w:r w:rsidRPr="001E653B">
        <w:rPr>
          <w:rStyle w:val="Strong"/>
          <w:rFonts w:ascii="Times New Roman" w:hAnsi="Times New Roman" w:cs="Times New Roman"/>
          <w:b w:val="0"/>
          <w:sz w:val="24"/>
          <w:szCs w:val="24"/>
        </w:rPr>
        <w:t xml:space="preserve"> </w:t>
      </w:r>
      <w:proofErr w:type="spellStart"/>
      <w:r w:rsidRPr="001E653B">
        <w:rPr>
          <w:rStyle w:val="Strong"/>
          <w:rFonts w:ascii="Times New Roman" w:hAnsi="Times New Roman" w:cs="Times New Roman"/>
          <w:b w:val="0"/>
          <w:sz w:val="24"/>
          <w:szCs w:val="24"/>
        </w:rPr>
        <w:t>validuty</w:t>
      </w:r>
      <w:proofErr w:type="spellEnd"/>
      <w:r w:rsidRPr="001E653B">
        <w:rPr>
          <w:rStyle w:val="Strong"/>
          <w:rFonts w:ascii="Times New Roman" w:hAnsi="Times New Roman" w:cs="Times New Roman"/>
          <w:b w:val="0"/>
          <w:sz w:val="24"/>
          <w:szCs w:val="24"/>
        </w:rPr>
        <w:t xml:space="preserve"> </w:t>
      </w:r>
      <w:proofErr w:type="spellStart"/>
      <w:r w:rsidRPr="001E653B">
        <w:rPr>
          <w:rStyle w:val="Strong"/>
          <w:rFonts w:ascii="Times New Roman" w:hAnsi="Times New Roman" w:cs="Times New Roman"/>
          <w:b w:val="0"/>
          <w:sz w:val="24"/>
          <w:szCs w:val="24"/>
        </w:rPr>
        <w:t>of</w:t>
      </w:r>
      <w:proofErr w:type="spellEnd"/>
      <w:r w:rsidRPr="001E653B">
        <w:rPr>
          <w:rStyle w:val="Strong"/>
          <w:rFonts w:ascii="Times New Roman" w:hAnsi="Times New Roman" w:cs="Times New Roman"/>
          <w:b w:val="0"/>
          <w:sz w:val="24"/>
          <w:szCs w:val="24"/>
        </w:rPr>
        <w:t xml:space="preserve"> </w:t>
      </w:r>
      <w:proofErr w:type="spellStart"/>
      <w:r w:rsidRPr="001E653B">
        <w:rPr>
          <w:rStyle w:val="Strong"/>
          <w:rFonts w:ascii="Times New Roman" w:hAnsi="Times New Roman" w:cs="Times New Roman"/>
          <w:b w:val="0"/>
          <w:sz w:val="24"/>
          <w:szCs w:val="24"/>
        </w:rPr>
        <w:t>the</w:t>
      </w:r>
      <w:proofErr w:type="spellEnd"/>
      <w:r w:rsidRPr="001E653B">
        <w:rPr>
          <w:rStyle w:val="Strong"/>
          <w:rFonts w:ascii="Times New Roman" w:hAnsi="Times New Roman" w:cs="Times New Roman"/>
          <w:b w:val="0"/>
          <w:sz w:val="24"/>
          <w:szCs w:val="24"/>
        </w:rPr>
        <w:t xml:space="preserve"> </w:t>
      </w:r>
      <w:proofErr w:type="spellStart"/>
      <w:r w:rsidRPr="001E653B">
        <w:rPr>
          <w:rStyle w:val="Strong"/>
          <w:rFonts w:ascii="Times New Roman" w:hAnsi="Times New Roman" w:cs="Times New Roman"/>
          <w:b w:val="0"/>
          <w:sz w:val="24"/>
          <w:szCs w:val="24"/>
        </w:rPr>
        <w:t>four-factir</w:t>
      </w:r>
      <w:proofErr w:type="spellEnd"/>
      <w:r w:rsidRPr="001E653B">
        <w:rPr>
          <w:rStyle w:val="Strong"/>
          <w:rFonts w:ascii="Times New Roman" w:hAnsi="Times New Roman" w:cs="Times New Roman"/>
          <w:b w:val="0"/>
          <w:sz w:val="24"/>
          <w:szCs w:val="24"/>
        </w:rPr>
        <w:t xml:space="preserve"> model </w:t>
      </w:r>
      <w:proofErr w:type="spellStart"/>
      <w:r w:rsidRPr="001E653B">
        <w:rPr>
          <w:rStyle w:val="Strong"/>
          <w:rFonts w:ascii="Times New Roman" w:hAnsi="Times New Roman" w:cs="Times New Roman"/>
          <w:b w:val="0"/>
          <w:sz w:val="24"/>
          <w:szCs w:val="24"/>
        </w:rPr>
        <w:t>of</w:t>
      </w:r>
      <w:proofErr w:type="spellEnd"/>
      <w:r w:rsidRPr="001E653B">
        <w:rPr>
          <w:rStyle w:val="Strong"/>
          <w:rFonts w:ascii="Times New Roman" w:hAnsi="Times New Roman" w:cs="Times New Roman"/>
          <w:b w:val="0"/>
          <w:sz w:val="24"/>
          <w:szCs w:val="24"/>
        </w:rPr>
        <w:t xml:space="preserve"> </w:t>
      </w:r>
      <w:proofErr w:type="spellStart"/>
      <w:r w:rsidRPr="001E653B">
        <w:rPr>
          <w:rStyle w:val="Strong"/>
          <w:rFonts w:ascii="Times New Roman" w:hAnsi="Times New Roman" w:cs="Times New Roman"/>
          <w:b w:val="0"/>
          <w:sz w:val="24"/>
          <w:szCs w:val="24"/>
        </w:rPr>
        <w:t>parental</w:t>
      </w:r>
      <w:proofErr w:type="spellEnd"/>
      <w:r w:rsidRPr="001E653B">
        <w:rPr>
          <w:rStyle w:val="Strong"/>
          <w:rFonts w:ascii="Times New Roman" w:hAnsi="Times New Roman" w:cs="Times New Roman"/>
          <w:b w:val="0"/>
          <w:sz w:val="24"/>
          <w:szCs w:val="24"/>
        </w:rPr>
        <w:t xml:space="preserve"> </w:t>
      </w:r>
      <w:proofErr w:type="spellStart"/>
      <w:r w:rsidRPr="001E653B">
        <w:rPr>
          <w:rStyle w:val="Strong"/>
          <w:rFonts w:ascii="Times New Roman" w:hAnsi="Times New Roman" w:cs="Times New Roman"/>
          <w:b w:val="0"/>
          <w:sz w:val="24"/>
          <w:szCs w:val="24"/>
        </w:rPr>
        <w:t>akienation</w:t>
      </w:r>
      <w:proofErr w:type="spellEnd"/>
      <w:r w:rsidRPr="001E653B">
        <w:rPr>
          <w:rStyle w:val="Strong"/>
          <w:rFonts w:ascii="Times New Roman" w:hAnsi="Times New Roman" w:cs="Times New Roman"/>
          <w:b w:val="0"/>
          <w:sz w:val="24"/>
          <w:szCs w:val="24"/>
        </w:rPr>
        <w:t xml:space="preserve">. </w:t>
      </w:r>
      <w:proofErr w:type="spellStart"/>
      <w:r w:rsidRPr="001E653B">
        <w:rPr>
          <w:rStyle w:val="Strong"/>
          <w:rFonts w:ascii="Times New Roman" w:hAnsi="Times New Roman" w:cs="Times New Roman"/>
          <w:b w:val="0"/>
          <w:i/>
          <w:sz w:val="24"/>
          <w:szCs w:val="24"/>
        </w:rPr>
        <w:t>Jounal</w:t>
      </w:r>
      <w:proofErr w:type="spellEnd"/>
      <w:r w:rsidRPr="001E653B">
        <w:rPr>
          <w:rStyle w:val="Strong"/>
          <w:rFonts w:ascii="Times New Roman" w:hAnsi="Times New Roman" w:cs="Times New Roman"/>
          <w:b w:val="0"/>
          <w:i/>
          <w:sz w:val="24"/>
          <w:szCs w:val="24"/>
        </w:rPr>
        <w:t xml:space="preserve"> </w:t>
      </w:r>
      <w:proofErr w:type="spellStart"/>
      <w:r w:rsidRPr="001E653B">
        <w:rPr>
          <w:rStyle w:val="Strong"/>
          <w:rFonts w:ascii="Times New Roman" w:hAnsi="Times New Roman" w:cs="Times New Roman"/>
          <w:b w:val="0"/>
          <w:i/>
          <w:sz w:val="24"/>
          <w:szCs w:val="24"/>
        </w:rPr>
        <w:t>of</w:t>
      </w:r>
      <w:proofErr w:type="spellEnd"/>
      <w:r w:rsidRPr="001E653B">
        <w:rPr>
          <w:rStyle w:val="Strong"/>
          <w:rFonts w:ascii="Times New Roman" w:hAnsi="Times New Roman" w:cs="Times New Roman"/>
          <w:b w:val="0"/>
          <w:i/>
          <w:sz w:val="24"/>
          <w:szCs w:val="24"/>
        </w:rPr>
        <w:t xml:space="preserve"> </w:t>
      </w:r>
      <w:proofErr w:type="spellStart"/>
      <w:r w:rsidRPr="001E653B">
        <w:rPr>
          <w:rStyle w:val="Strong"/>
          <w:rFonts w:ascii="Times New Roman" w:hAnsi="Times New Roman" w:cs="Times New Roman"/>
          <w:b w:val="0"/>
          <w:i/>
          <w:sz w:val="24"/>
          <w:szCs w:val="24"/>
        </w:rPr>
        <w:t>Fa</w:t>
      </w:r>
      <w:r w:rsidRPr="001E653B">
        <w:rPr>
          <w:rStyle w:val="Strong"/>
          <w:rFonts w:ascii="Times New Roman" w:hAnsi="Times New Roman" w:cs="Times New Roman"/>
          <w:b w:val="0"/>
          <w:bCs w:val="0"/>
          <w:i/>
          <w:sz w:val="24"/>
          <w:szCs w:val="24"/>
        </w:rPr>
        <w:t>mi</w:t>
      </w:r>
      <w:r w:rsidRPr="001E653B">
        <w:rPr>
          <w:rStyle w:val="Strong"/>
          <w:rFonts w:ascii="Times New Roman" w:hAnsi="Times New Roman" w:cs="Times New Roman"/>
          <w:b w:val="0"/>
          <w:i/>
          <w:sz w:val="24"/>
          <w:szCs w:val="24"/>
        </w:rPr>
        <w:t>ly</w:t>
      </w:r>
      <w:proofErr w:type="spellEnd"/>
      <w:r w:rsidRPr="001E653B">
        <w:rPr>
          <w:rStyle w:val="Strong"/>
          <w:rFonts w:ascii="Times New Roman" w:hAnsi="Times New Roman" w:cs="Times New Roman"/>
          <w:b w:val="0"/>
          <w:i/>
          <w:sz w:val="24"/>
          <w:szCs w:val="24"/>
        </w:rPr>
        <w:t xml:space="preserve"> </w:t>
      </w:r>
      <w:proofErr w:type="spellStart"/>
      <w:r w:rsidRPr="001E653B">
        <w:rPr>
          <w:rStyle w:val="Strong"/>
          <w:rFonts w:ascii="Times New Roman" w:hAnsi="Times New Roman" w:cs="Times New Roman"/>
          <w:b w:val="0"/>
          <w:i/>
          <w:sz w:val="24"/>
          <w:szCs w:val="24"/>
        </w:rPr>
        <w:t>Therapy</w:t>
      </w:r>
      <w:proofErr w:type="spellEnd"/>
      <w:r w:rsidRPr="001E653B">
        <w:rPr>
          <w:rStyle w:val="Strong"/>
          <w:rFonts w:ascii="Times New Roman" w:hAnsi="Times New Roman" w:cs="Times New Roman"/>
          <w:b w:val="0"/>
          <w:sz w:val="24"/>
          <w:szCs w:val="24"/>
        </w:rPr>
        <w:t xml:space="preserve">, </w:t>
      </w:r>
      <w:proofErr w:type="spellStart"/>
      <w:r w:rsidRPr="001E653B">
        <w:rPr>
          <w:rStyle w:val="Strong"/>
          <w:rFonts w:ascii="Times New Roman" w:hAnsi="Times New Roman" w:cs="Times New Roman"/>
          <w:b w:val="0"/>
          <w:sz w:val="24"/>
          <w:szCs w:val="24"/>
        </w:rPr>
        <w:t>doi</w:t>
      </w:r>
      <w:proofErr w:type="spellEnd"/>
      <w:r w:rsidRPr="001E653B">
        <w:rPr>
          <w:rStyle w:val="Strong"/>
          <w:rFonts w:ascii="Times New Roman" w:hAnsi="Times New Roman" w:cs="Times New Roman"/>
          <w:b w:val="0"/>
          <w:sz w:val="24"/>
          <w:szCs w:val="24"/>
        </w:rPr>
        <w:t>: 10.111/1467-6427.12253</w:t>
      </w:r>
    </w:p>
    <w:p w14:paraId="52B2EC05" w14:textId="77777777" w:rsidR="001E653B" w:rsidRPr="001E653B" w:rsidRDefault="001E653B" w:rsidP="001E653B">
      <w:pPr>
        <w:spacing w:after="0" w:line="240" w:lineRule="auto"/>
        <w:jc w:val="both"/>
        <w:rPr>
          <w:rFonts w:ascii="Times New Roman" w:hAnsi="Times New Roman" w:cs="Times New Roman"/>
          <w:sz w:val="24"/>
          <w:szCs w:val="24"/>
        </w:rPr>
      </w:pPr>
    </w:p>
    <w:p w14:paraId="351566E4" w14:textId="77777777" w:rsidR="001E653B" w:rsidRPr="00081A8D" w:rsidRDefault="001E653B" w:rsidP="001E653B">
      <w:pPr>
        <w:spacing w:after="0" w:line="240" w:lineRule="auto"/>
        <w:jc w:val="both"/>
        <w:rPr>
          <w:rFonts w:ascii="Times New Roman" w:hAnsi="Times New Roman" w:cs="Times New Roman"/>
          <w:sz w:val="24"/>
          <w:szCs w:val="24"/>
          <w:shd w:val="clear" w:color="auto" w:fill="FFFFFF"/>
        </w:rPr>
      </w:pPr>
      <w:r w:rsidRPr="00081A8D">
        <w:rPr>
          <w:rFonts w:ascii="Times New Roman" w:hAnsi="Times New Roman" w:cs="Times New Roman"/>
          <w:sz w:val="24"/>
          <w:szCs w:val="24"/>
        </w:rPr>
        <w:t xml:space="preserve">Baker, A.J.L. (2015). </w:t>
      </w:r>
      <w:r w:rsidRPr="00081A8D">
        <w:rPr>
          <w:rFonts w:ascii="Times New Roman" w:hAnsi="Times New Roman" w:cs="Times New Roman"/>
          <w:i/>
          <w:sz w:val="24"/>
          <w:szCs w:val="24"/>
        </w:rPr>
        <w:t xml:space="preserve">How to </w:t>
      </w:r>
      <w:proofErr w:type="spellStart"/>
      <w:r w:rsidRPr="00081A8D">
        <w:rPr>
          <w:rFonts w:ascii="Times New Roman" w:hAnsi="Times New Roman" w:cs="Times New Roman"/>
          <w:i/>
          <w:sz w:val="24"/>
          <w:szCs w:val="24"/>
        </w:rPr>
        <w:t>Select</w:t>
      </w:r>
      <w:proofErr w:type="spellEnd"/>
      <w:r w:rsidRPr="00081A8D">
        <w:rPr>
          <w:rFonts w:ascii="Times New Roman" w:hAnsi="Times New Roman" w:cs="Times New Roman"/>
          <w:i/>
          <w:sz w:val="24"/>
          <w:szCs w:val="24"/>
        </w:rPr>
        <w:t xml:space="preserve"> </w:t>
      </w:r>
      <w:proofErr w:type="spellStart"/>
      <w:r w:rsidRPr="00081A8D">
        <w:rPr>
          <w:rFonts w:ascii="Times New Roman" w:hAnsi="Times New Roman" w:cs="Times New Roman"/>
          <w:i/>
          <w:sz w:val="24"/>
          <w:szCs w:val="24"/>
        </w:rPr>
        <w:t>an</w:t>
      </w:r>
      <w:proofErr w:type="spellEnd"/>
      <w:r w:rsidRPr="00081A8D">
        <w:rPr>
          <w:rFonts w:ascii="Times New Roman" w:hAnsi="Times New Roman" w:cs="Times New Roman"/>
          <w:i/>
          <w:sz w:val="24"/>
          <w:szCs w:val="24"/>
        </w:rPr>
        <w:t xml:space="preserve"> </w:t>
      </w:r>
      <w:proofErr w:type="spellStart"/>
      <w:r w:rsidRPr="00081A8D">
        <w:rPr>
          <w:rFonts w:ascii="Times New Roman" w:hAnsi="Times New Roman" w:cs="Times New Roman"/>
          <w:i/>
          <w:sz w:val="24"/>
          <w:szCs w:val="24"/>
        </w:rPr>
        <w:t>Expert</w:t>
      </w:r>
      <w:proofErr w:type="spellEnd"/>
      <w:r w:rsidRPr="00081A8D">
        <w:rPr>
          <w:rFonts w:ascii="Times New Roman" w:hAnsi="Times New Roman" w:cs="Times New Roman"/>
          <w:i/>
          <w:sz w:val="24"/>
          <w:szCs w:val="24"/>
        </w:rPr>
        <w:t xml:space="preserve"> </w:t>
      </w:r>
      <w:proofErr w:type="spellStart"/>
      <w:r w:rsidRPr="00081A8D">
        <w:rPr>
          <w:rFonts w:ascii="Times New Roman" w:hAnsi="Times New Roman" w:cs="Times New Roman"/>
          <w:i/>
          <w:sz w:val="24"/>
          <w:szCs w:val="24"/>
        </w:rPr>
        <w:t>in</w:t>
      </w:r>
      <w:proofErr w:type="spellEnd"/>
      <w:r w:rsidRPr="00081A8D">
        <w:rPr>
          <w:rFonts w:ascii="Times New Roman" w:hAnsi="Times New Roman" w:cs="Times New Roman"/>
          <w:i/>
          <w:sz w:val="24"/>
          <w:szCs w:val="24"/>
        </w:rPr>
        <w:t xml:space="preserve"> </w:t>
      </w:r>
      <w:proofErr w:type="spellStart"/>
      <w:r w:rsidRPr="00081A8D">
        <w:rPr>
          <w:rFonts w:ascii="Times New Roman" w:hAnsi="Times New Roman" w:cs="Times New Roman"/>
          <w:i/>
          <w:sz w:val="24"/>
          <w:szCs w:val="24"/>
        </w:rPr>
        <w:t>Parental</w:t>
      </w:r>
      <w:proofErr w:type="spellEnd"/>
      <w:r w:rsidRPr="00081A8D">
        <w:rPr>
          <w:rFonts w:ascii="Times New Roman" w:hAnsi="Times New Roman" w:cs="Times New Roman"/>
          <w:i/>
          <w:sz w:val="24"/>
          <w:szCs w:val="24"/>
        </w:rPr>
        <w:t xml:space="preserve"> </w:t>
      </w:r>
      <w:proofErr w:type="spellStart"/>
      <w:r w:rsidRPr="00081A8D">
        <w:rPr>
          <w:rFonts w:ascii="Times New Roman" w:hAnsi="Times New Roman" w:cs="Times New Roman"/>
          <w:i/>
          <w:sz w:val="24"/>
          <w:szCs w:val="24"/>
        </w:rPr>
        <w:t>Alienation</w:t>
      </w:r>
      <w:proofErr w:type="spellEnd"/>
      <w:r w:rsidRPr="00081A8D">
        <w:rPr>
          <w:rFonts w:ascii="Times New Roman" w:hAnsi="Times New Roman" w:cs="Times New Roman"/>
          <w:i/>
          <w:sz w:val="24"/>
          <w:szCs w:val="24"/>
        </w:rPr>
        <w:t xml:space="preserve">. </w:t>
      </w:r>
      <w:proofErr w:type="spellStart"/>
      <w:r w:rsidRPr="00081A8D">
        <w:rPr>
          <w:rFonts w:ascii="Times New Roman" w:eastAsia="Times New Roman" w:hAnsi="Times New Roman" w:cs="Times New Roman"/>
          <w:i/>
          <w:sz w:val="24"/>
          <w:szCs w:val="24"/>
          <w:lang w:eastAsia="hr-HR"/>
        </w:rPr>
        <w:t>Common</w:t>
      </w:r>
      <w:proofErr w:type="spellEnd"/>
      <w:r w:rsidRPr="00081A8D">
        <w:rPr>
          <w:rFonts w:ascii="Times New Roman" w:eastAsia="Times New Roman" w:hAnsi="Times New Roman" w:cs="Times New Roman"/>
          <w:i/>
          <w:sz w:val="24"/>
          <w:szCs w:val="24"/>
          <w:lang w:eastAsia="hr-HR"/>
        </w:rPr>
        <w:t xml:space="preserve"> </w:t>
      </w:r>
      <w:proofErr w:type="spellStart"/>
      <w:r w:rsidRPr="00081A8D">
        <w:rPr>
          <w:rFonts w:ascii="Times New Roman" w:eastAsia="Times New Roman" w:hAnsi="Times New Roman" w:cs="Times New Roman"/>
          <w:i/>
          <w:sz w:val="24"/>
          <w:szCs w:val="24"/>
          <w:lang w:eastAsia="hr-HR"/>
        </w:rPr>
        <w:t>mistakes</w:t>
      </w:r>
      <w:proofErr w:type="spellEnd"/>
      <w:r w:rsidRPr="00081A8D">
        <w:rPr>
          <w:rFonts w:ascii="Times New Roman" w:eastAsia="Times New Roman" w:hAnsi="Times New Roman" w:cs="Times New Roman"/>
          <w:i/>
          <w:sz w:val="24"/>
          <w:szCs w:val="24"/>
          <w:lang w:eastAsia="hr-HR"/>
        </w:rPr>
        <w:t xml:space="preserve"> </w:t>
      </w:r>
      <w:proofErr w:type="spellStart"/>
      <w:r w:rsidRPr="00081A8D">
        <w:rPr>
          <w:rFonts w:ascii="Times New Roman" w:eastAsia="Times New Roman" w:hAnsi="Times New Roman" w:cs="Times New Roman"/>
          <w:i/>
          <w:sz w:val="24"/>
          <w:szCs w:val="24"/>
          <w:lang w:eastAsia="hr-HR"/>
        </w:rPr>
        <w:t>non</w:t>
      </w:r>
      <w:proofErr w:type="spellEnd"/>
      <w:r w:rsidRPr="00081A8D">
        <w:rPr>
          <w:rFonts w:ascii="Times New Roman" w:eastAsia="Times New Roman" w:hAnsi="Times New Roman" w:cs="Times New Roman"/>
          <w:i/>
          <w:sz w:val="24"/>
          <w:szCs w:val="24"/>
          <w:lang w:eastAsia="hr-HR"/>
        </w:rPr>
        <w:t xml:space="preserve">-PA </w:t>
      </w:r>
      <w:proofErr w:type="spellStart"/>
      <w:r w:rsidRPr="00081A8D">
        <w:rPr>
          <w:rFonts w:ascii="Times New Roman" w:eastAsia="Times New Roman" w:hAnsi="Times New Roman" w:cs="Times New Roman"/>
          <w:i/>
          <w:sz w:val="24"/>
          <w:szCs w:val="24"/>
          <w:lang w:eastAsia="hr-HR"/>
        </w:rPr>
        <w:t>experts</w:t>
      </w:r>
      <w:proofErr w:type="spellEnd"/>
      <w:r w:rsidRPr="00081A8D">
        <w:rPr>
          <w:rFonts w:ascii="Times New Roman" w:eastAsia="Times New Roman" w:hAnsi="Times New Roman" w:cs="Times New Roman"/>
          <w:i/>
          <w:sz w:val="24"/>
          <w:szCs w:val="24"/>
          <w:lang w:eastAsia="hr-HR"/>
        </w:rPr>
        <w:t xml:space="preserve"> make.</w:t>
      </w:r>
      <w:r w:rsidRPr="00081A8D">
        <w:rPr>
          <w:rFonts w:ascii="Times New Roman" w:eastAsia="Times New Roman" w:hAnsi="Times New Roman" w:cs="Times New Roman"/>
          <w:sz w:val="24"/>
          <w:szCs w:val="24"/>
          <w:lang w:eastAsia="hr-HR"/>
        </w:rPr>
        <w:t xml:space="preserve"> </w:t>
      </w:r>
      <w:hyperlink r:id="rId11" w:history="1">
        <w:r w:rsidRPr="00081A8D">
          <w:rPr>
            <w:rFonts w:ascii="Times New Roman" w:hAnsi="Times New Roman" w:cs="Times New Roman"/>
            <w:sz w:val="24"/>
            <w:szCs w:val="24"/>
            <w:shd w:val="clear" w:color="auto" w:fill="FFFFFF"/>
          </w:rPr>
          <w:t>Baker-Selecting-an-Expert-2015-11-14-1.pdf (617 download)</w:t>
        </w:r>
      </w:hyperlink>
    </w:p>
    <w:p w14:paraId="111901F6" w14:textId="77777777" w:rsidR="001E653B" w:rsidRPr="00081A8D" w:rsidRDefault="001E653B" w:rsidP="001E653B">
      <w:pPr>
        <w:spacing w:after="0" w:line="240" w:lineRule="auto"/>
        <w:jc w:val="both"/>
        <w:rPr>
          <w:rFonts w:ascii="Times New Roman" w:hAnsi="Times New Roman" w:cs="Times New Roman"/>
          <w:sz w:val="24"/>
          <w:szCs w:val="24"/>
          <w:shd w:val="clear" w:color="auto" w:fill="FFFFFF"/>
        </w:rPr>
      </w:pPr>
    </w:p>
    <w:p w14:paraId="076CF8A3" w14:textId="77777777" w:rsidR="001E653B" w:rsidRPr="00756B4D" w:rsidRDefault="001E653B" w:rsidP="001E653B">
      <w:pPr>
        <w:spacing w:line="240" w:lineRule="auto"/>
        <w:rPr>
          <w:rFonts w:ascii="Times New Roman" w:hAnsi="Times New Roman" w:cs="Times New Roman"/>
          <w:sz w:val="24"/>
          <w:szCs w:val="24"/>
          <w:lang w:val="en-GB"/>
        </w:rPr>
      </w:pPr>
      <w:r w:rsidRPr="00756B4D">
        <w:rPr>
          <w:rFonts w:ascii="Times New Roman" w:hAnsi="Times New Roman" w:cs="Times New Roman"/>
          <w:sz w:val="24"/>
          <w:szCs w:val="24"/>
        </w:rPr>
        <w:t xml:space="preserve">Baker , A.J.L. &amp; </w:t>
      </w:r>
      <w:proofErr w:type="spellStart"/>
      <w:r w:rsidRPr="00756B4D">
        <w:rPr>
          <w:rFonts w:ascii="Times New Roman" w:hAnsi="Times New Roman" w:cs="Times New Roman"/>
          <w:sz w:val="24"/>
          <w:szCs w:val="24"/>
        </w:rPr>
        <w:t>Brassard</w:t>
      </w:r>
      <w:proofErr w:type="spellEnd"/>
      <w:r w:rsidRPr="00756B4D">
        <w:rPr>
          <w:rFonts w:ascii="Times New Roman" w:hAnsi="Times New Roman" w:cs="Times New Roman"/>
          <w:sz w:val="24"/>
          <w:szCs w:val="24"/>
        </w:rPr>
        <w:t xml:space="preserve">,, M. (2013). </w:t>
      </w:r>
      <w:r w:rsidRPr="00756B4D">
        <w:rPr>
          <w:rFonts w:ascii="Times New Roman" w:hAnsi="Times New Roman" w:cs="Times New Roman"/>
          <w:sz w:val="24"/>
          <w:szCs w:val="24"/>
          <w:lang w:val="en-GB"/>
        </w:rPr>
        <w:t xml:space="preserve">Adolescents caught n parental loyalty conflict. </w:t>
      </w:r>
      <w:r w:rsidRPr="00756B4D">
        <w:rPr>
          <w:rFonts w:ascii="Times New Roman" w:hAnsi="Times New Roman" w:cs="Times New Roman"/>
          <w:i/>
          <w:sz w:val="24"/>
          <w:szCs w:val="24"/>
          <w:lang w:val="en-GB"/>
        </w:rPr>
        <w:t>Journal of Divorce &amp; Remarriage</w:t>
      </w:r>
      <w:r w:rsidRPr="00756B4D">
        <w:rPr>
          <w:rFonts w:ascii="Times New Roman" w:hAnsi="Times New Roman" w:cs="Times New Roman"/>
          <w:sz w:val="24"/>
          <w:szCs w:val="24"/>
          <w:lang w:val="en-GB"/>
        </w:rPr>
        <w:t>, 54, 393-413.</w:t>
      </w:r>
    </w:p>
    <w:p w14:paraId="7A8B3684" w14:textId="77777777" w:rsidR="001E653B" w:rsidRPr="00756B4D" w:rsidRDefault="00BB40D9" w:rsidP="001E653B">
      <w:pPr>
        <w:spacing w:after="0" w:line="240" w:lineRule="auto"/>
        <w:jc w:val="both"/>
        <w:rPr>
          <w:rFonts w:ascii="Times New Roman" w:hAnsi="Times New Roman" w:cs="Times New Roman"/>
          <w:sz w:val="24"/>
          <w:szCs w:val="24"/>
        </w:rPr>
      </w:pPr>
      <w:hyperlink r:id="rId12" w:history="1">
        <w:r w:rsidR="001E653B" w:rsidRPr="00756B4D">
          <w:rPr>
            <w:rStyle w:val="Hyperlink"/>
            <w:rFonts w:ascii="Times New Roman" w:hAnsi="Times New Roman" w:cs="Times New Roman"/>
            <w:color w:val="auto"/>
            <w:sz w:val="24"/>
            <w:szCs w:val="24"/>
            <w:u w:val="none"/>
            <w:lang w:val="en-GB"/>
          </w:rPr>
          <w:t>Barnett</w:t>
        </w:r>
      </w:hyperlink>
      <w:r w:rsidR="001E653B" w:rsidRPr="00756B4D">
        <w:rPr>
          <w:rStyle w:val="Hyperlink"/>
          <w:rFonts w:ascii="Times New Roman" w:hAnsi="Times New Roman" w:cs="Times New Roman"/>
          <w:bCs/>
          <w:color w:val="auto"/>
          <w:sz w:val="24"/>
          <w:szCs w:val="24"/>
          <w:u w:val="none"/>
          <w:lang w:val="en-GB"/>
        </w:rPr>
        <w:t xml:space="preserve"> </w:t>
      </w:r>
      <w:r w:rsidR="001E653B" w:rsidRPr="00756B4D">
        <w:rPr>
          <w:rStyle w:val="overlay"/>
          <w:rFonts w:ascii="Times New Roman" w:hAnsi="Times New Roman" w:cs="Times New Roman"/>
          <w:sz w:val="24"/>
          <w:szCs w:val="24"/>
          <w:shd w:val="clear" w:color="auto" w:fill="FFFFFF"/>
          <w:lang w:val="en-GB"/>
        </w:rPr>
        <w:t xml:space="preserve">Brunel, A. (2020). </w:t>
      </w:r>
      <w:r w:rsidR="001E653B" w:rsidRPr="00756B4D">
        <w:rPr>
          <w:rFonts w:ascii="Times New Roman" w:hAnsi="Times New Roman" w:cs="Times New Roman"/>
          <w:bCs/>
          <w:sz w:val="24"/>
          <w:szCs w:val="24"/>
          <w:lang w:val="en-GB"/>
        </w:rPr>
        <w:t xml:space="preserve">A genealogy of hostility: parental alienation in England and Wales. </w:t>
      </w:r>
      <w:hyperlink r:id="rId13" w:history="1">
        <w:r w:rsidR="001E653B" w:rsidRPr="00756B4D">
          <w:rPr>
            <w:rStyle w:val="Hyperlink"/>
            <w:rFonts w:ascii="Times New Roman" w:hAnsi="Times New Roman" w:cs="Times New Roman"/>
            <w:i/>
            <w:color w:val="auto"/>
            <w:sz w:val="24"/>
            <w:szCs w:val="24"/>
            <w:u w:val="none"/>
            <w:lang w:val="en-GB"/>
          </w:rPr>
          <w:t>Journal of Social Welfare and Family Law</w:t>
        </w:r>
        <w:r w:rsidR="001E653B" w:rsidRPr="00756B4D">
          <w:rPr>
            <w:rStyle w:val="Hyperlink"/>
            <w:rFonts w:ascii="Times New Roman" w:hAnsi="Times New Roman" w:cs="Times New Roman"/>
            <w:color w:val="auto"/>
            <w:sz w:val="24"/>
            <w:szCs w:val="24"/>
            <w:u w:val="none"/>
          </w:rPr>
          <w:t> </w:t>
        </w:r>
      </w:hyperlink>
      <w:r w:rsidR="001E653B" w:rsidRPr="00756B4D">
        <w:rPr>
          <w:rStyle w:val="Hyperlink"/>
          <w:rFonts w:ascii="Times New Roman" w:hAnsi="Times New Roman" w:cs="Times New Roman"/>
          <w:color w:val="auto"/>
          <w:sz w:val="24"/>
          <w:szCs w:val="24"/>
          <w:u w:val="none"/>
        </w:rPr>
        <w:t xml:space="preserve">, 42 (1): </w:t>
      </w:r>
      <w:r w:rsidR="001E653B" w:rsidRPr="00756B4D">
        <w:rPr>
          <w:rFonts w:ascii="Times New Roman" w:hAnsi="Times New Roman" w:cs="Times New Roman"/>
          <w:sz w:val="24"/>
          <w:szCs w:val="24"/>
        </w:rPr>
        <w:t>18-29</w:t>
      </w:r>
    </w:p>
    <w:p w14:paraId="49B753B9" w14:textId="77777777" w:rsidR="001E653B" w:rsidRPr="00081A8D" w:rsidRDefault="001E653B" w:rsidP="001E653B">
      <w:pPr>
        <w:shd w:val="clear" w:color="auto" w:fill="FFFFFF"/>
        <w:spacing w:after="0" w:line="240" w:lineRule="auto"/>
        <w:rPr>
          <w:rFonts w:ascii="Times New Roman" w:eastAsia="Calibri" w:hAnsi="Times New Roman" w:cs="Times New Roman"/>
          <w:sz w:val="24"/>
          <w:szCs w:val="24"/>
          <w:lang w:val="en-US"/>
        </w:rPr>
      </w:pPr>
    </w:p>
    <w:p w14:paraId="1913BE18" w14:textId="77777777" w:rsidR="001E653B" w:rsidRPr="00756B4D" w:rsidRDefault="001E653B" w:rsidP="001E653B">
      <w:pPr>
        <w:pStyle w:val="NormalWeb"/>
      </w:pPr>
      <w:proofErr w:type="spellStart"/>
      <w:r w:rsidRPr="00756B4D">
        <w:rPr>
          <w:shd w:val="clear" w:color="auto" w:fill="FFFFFF"/>
        </w:rPr>
        <w:t>Doughty</w:t>
      </w:r>
      <w:proofErr w:type="spellEnd"/>
      <w:r w:rsidRPr="00756B4D">
        <w:rPr>
          <w:shd w:val="clear" w:color="auto" w:fill="FFFFFF"/>
        </w:rPr>
        <w:t xml:space="preserve">, J., Maxwell, N. </w:t>
      </w:r>
      <w:proofErr w:type="spellStart"/>
      <w:r w:rsidRPr="00756B4D">
        <w:rPr>
          <w:shd w:val="clear" w:color="auto" w:fill="FFFFFF"/>
        </w:rPr>
        <w:t>and</w:t>
      </w:r>
      <w:proofErr w:type="spellEnd"/>
      <w:r w:rsidRPr="00756B4D">
        <w:rPr>
          <w:shd w:val="clear" w:color="auto" w:fill="FFFFFF"/>
        </w:rPr>
        <w:t xml:space="preserve"> Slater, T. (2020) ‘Professional </w:t>
      </w:r>
      <w:proofErr w:type="spellStart"/>
      <w:r w:rsidRPr="00756B4D">
        <w:rPr>
          <w:shd w:val="clear" w:color="auto" w:fill="FFFFFF"/>
        </w:rPr>
        <w:t>responses</w:t>
      </w:r>
      <w:proofErr w:type="spellEnd"/>
      <w:r w:rsidRPr="00756B4D">
        <w:rPr>
          <w:shd w:val="clear" w:color="auto" w:fill="FFFFFF"/>
        </w:rPr>
        <w:t xml:space="preserve"> to ‘</w:t>
      </w:r>
      <w:proofErr w:type="spellStart"/>
      <w:r w:rsidRPr="00756B4D">
        <w:rPr>
          <w:shd w:val="clear" w:color="auto" w:fill="FFFFFF"/>
        </w:rPr>
        <w:t>parental</w:t>
      </w:r>
      <w:proofErr w:type="spellEnd"/>
      <w:r w:rsidRPr="00756B4D">
        <w:rPr>
          <w:shd w:val="clear" w:color="auto" w:fill="FFFFFF"/>
        </w:rPr>
        <w:t xml:space="preserve"> </w:t>
      </w:r>
      <w:proofErr w:type="spellStart"/>
      <w:r w:rsidRPr="00756B4D">
        <w:rPr>
          <w:shd w:val="clear" w:color="auto" w:fill="FFFFFF"/>
        </w:rPr>
        <w:t>alienation</w:t>
      </w:r>
      <w:proofErr w:type="spellEnd"/>
      <w:r w:rsidRPr="00756B4D">
        <w:rPr>
          <w:shd w:val="clear" w:color="auto" w:fill="FFFFFF"/>
        </w:rPr>
        <w:t xml:space="preserve">’: </w:t>
      </w:r>
      <w:proofErr w:type="spellStart"/>
      <w:r w:rsidRPr="00756B4D">
        <w:rPr>
          <w:shd w:val="clear" w:color="auto" w:fill="FFFFFF"/>
        </w:rPr>
        <w:t>research-informed</w:t>
      </w:r>
      <w:proofErr w:type="spellEnd"/>
      <w:r w:rsidRPr="00756B4D">
        <w:rPr>
          <w:shd w:val="clear" w:color="auto" w:fill="FFFFFF"/>
        </w:rPr>
        <w:t xml:space="preserve"> </w:t>
      </w:r>
      <w:proofErr w:type="spellStart"/>
      <w:r w:rsidRPr="00756B4D">
        <w:rPr>
          <w:shd w:val="clear" w:color="auto" w:fill="FFFFFF"/>
        </w:rPr>
        <w:t>practice</w:t>
      </w:r>
      <w:proofErr w:type="spellEnd"/>
      <w:r w:rsidRPr="00756B4D">
        <w:rPr>
          <w:shd w:val="clear" w:color="auto" w:fill="FFFFFF"/>
        </w:rPr>
        <w:t xml:space="preserve">’ </w:t>
      </w:r>
      <w:r w:rsidRPr="00756B4D">
        <w:rPr>
          <w:i/>
          <w:shd w:val="clear" w:color="auto" w:fill="FFFFFF"/>
        </w:rPr>
        <w:t xml:space="preserve">Journal </w:t>
      </w:r>
      <w:proofErr w:type="spellStart"/>
      <w:r w:rsidRPr="00756B4D">
        <w:rPr>
          <w:i/>
          <w:shd w:val="clear" w:color="auto" w:fill="FFFFFF"/>
        </w:rPr>
        <w:t>of</w:t>
      </w:r>
      <w:proofErr w:type="spellEnd"/>
      <w:r w:rsidRPr="00756B4D">
        <w:rPr>
          <w:i/>
          <w:shd w:val="clear" w:color="auto" w:fill="FFFFFF"/>
        </w:rPr>
        <w:t xml:space="preserve"> </w:t>
      </w:r>
      <w:proofErr w:type="spellStart"/>
      <w:r w:rsidRPr="00756B4D">
        <w:rPr>
          <w:i/>
          <w:shd w:val="clear" w:color="auto" w:fill="FFFFFF"/>
        </w:rPr>
        <w:t>Social</w:t>
      </w:r>
      <w:proofErr w:type="spellEnd"/>
      <w:r w:rsidRPr="00756B4D">
        <w:rPr>
          <w:i/>
          <w:shd w:val="clear" w:color="auto" w:fill="FFFFFF"/>
        </w:rPr>
        <w:t xml:space="preserve"> </w:t>
      </w:r>
      <w:proofErr w:type="spellStart"/>
      <w:r w:rsidRPr="00756B4D">
        <w:rPr>
          <w:i/>
          <w:shd w:val="clear" w:color="auto" w:fill="FFFFFF"/>
        </w:rPr>
        <w:t>Welfare</w:t>
      </w:r>
      <w:proofErr w:type="spellEnd"/>
      <w:r w:rsidRPr="00756B4D">
        <w:rPr>
          <w:i/>
          <w:shd w:val="clear" w:color="auto" w:fill="FFFFFF"/>
        </w:rPr>
        <w:t xml:space="preserve"> </w:t>
      </w:r>
      <w:proofErr w:type="spellStart"/>
      <w:r w:rsidRPr="00756B4D">
        <w:rPr>
          <w:i/>
          <w:shd w:val="clear" w:color="auto" w:fill="FFFFFF"/>
        </w:rPr>
        <w:t>and</w:t>
      </w:r>
      <w:proofErr w:type="spellEnd"/>
      <w:r w:rsidRPr="00756B4D">
        <w:rPr>
          <w:i/>
          <w:shd w:val="clear" w:color="auto" w:fill="FFFFFF"/>
        </w:rPr>
        <w:t xml:space="preserve"> </w:t>
      </w:r>
      <w:proofErr w:type="spellStart"/>
      <w:r w:rsidRPr="00756B4D">
        <w:rPr>
          <w:i/>
          <w:shd w:val="clear" w:color="auto" w:fill="FFFFFF"/>
        </w:rPr>
        <w:t>Family</w:t>
      </w:r>
      <w:proofErr w:type="spellEnd"/>
      <w:r w:rsidRPr="00756B4D">
        <w:rPr>
          <w:i/>
          <w:shd w:val="clear" w:color="auto" w:fill="FFFFFF"/>
        </w:rPr>
        <w:t xml:space="preserve"> </w:t>
      </w:r>
      <w:proofErr w:type="spellStart"/>
      <w:r w:rsidRPr="00756B4D">
        <w:rPr>
          <w:i/>
          <w:shd w:val="clear" w:color="auto" w:fill="FFFFFF"/>
        </w:rPr>
        <w:t>Law</w:t>
      </w:r>
      <w:proofErr w:type="spellEnd"/>
      <w:r w:rsidRPr="00756B4D">
        <w:rPr>
          <w:i/>
          <w:shd w:val="clear" w:color="auto" w:fill="FFFFFF"/>
        </w:rPr>
        <w:t>,</w:t>
      </w:r>
      <w:r w:rsidRPr="00756B4D">
        <w:rPr>
          <w:shd w:val="clear" w:color="auto" w:fill="FFFFFF"/>
        </w:rPr>
        <w:t xml:space="preserve"> 42(1): </w:t>
      </w:r>
      <w:r w:rsidRPr="00756B4D">
        <w:t>68-79.</w:t>
      </w:r>
    </w:p>
    <w:p w14:paraId="2570690D" w14:textId="77777777" w:rsidR="001E653B" w:rsidRPr="00081A8D" w:rsidRDefault="001E653B" w:rsidP="001E653B">
      <w:pPr>
        <w:spacing w:line="240" w:lineRule="auto"/>
        <w:rPr>
          <w:rFonts w:ascii="Times New Roman" w:hAnsi="Times New Roman" w:cs="Times New Roman"/>
          <w:sz w:val="24"/>
          <w:szCs w:val="24"/>
        </w:rPr>
      </w:pPr>
      <w:r w:rsidRPr="00081A8D">
        <w:rPr>
          <w:rFonts w:ascii="Times New Roman" w:hAnsi="Times New Roman" w:cs="Times New Roman"/>
          <w:sz w:val="24"/>
          <w:szCs w:val="24"/>
        </w:rPr>
        <w:t xml:space="preserve">Ernečić, M. &amp; Patrčević, S. (2013.). </w:t>
      </w:r>
      <w:r w:rsidRPr="00756B4D">
        <w:rPr>
          <w:rFonts w:ascii="Times New Roman" w:hAnsi="Times New Roman" w:cs="Times New Roman"/>
          <w:i/>
          <w:sz w:val="24"/>
          <w:szCs w:val="24"/>
        </w:rPr>
        <w:t>Razvod: Pogled iznutra</w:t>
      </w:r>
      <w:r w:rsidRPr="00081A8D">
        <w:rPr>
          <w:rFonts w:ascii="Times New Roman" w:hAnsi="Times New Roman" w:cs="Times New Roman"/>
          <w:sz w:val="24"/>
          <w:szCs w:val="24"/>
        </w:rPr>
        <w:t xml:space="preserve">. Koprivnica: Udruga za pomoć djeci i mladeži. </w:t>
      </w:r>
    </w:p>
    <w:p w14:paraId="647AD264" w14:textId="77777777" w:rsidR="001E653B" w:rsidRPr="00081A8D" w:rsidRDefault="001E653B" w:rsidP="001E653B">
      <w:pPr>
        <w:spacing w:after="0" w:line="240" w:lineRule="auto"/>
        <w:jc w:val="both"/>
        <w:rPr>
          <w:rFonts w:ascii="Times New Roman" w:hAnsi="Times New Roman" w:cs="Times New Roman"/>
          <w:sz w:val="24"/>
          <w:szCs w:val="24"/>
        </w:rPr>
      </w:pPr>
      <w:r w:rsidRPr="00081A8D">
        <w:rPr>
          <w:rFonts w:ascii="Times New Roman" w:hAnsi="Times New Roman" w:cs="Times New Roman"/>
          <w:sz w:val="24"/>
          <w:szCs w:val="24"/>
        </w:rPr>
        <w:t>Filipović i Osmak-Franjić (2010.) Manipulacija djecom tijekom razv</w:t>
      </w:r>
      <w:r>
        <w:rPr>
          <w:rFonts w:ascii="Times New Roman" w:hAnsi="Times New Roman" w:cs="Times New Roman"/>
          <w:sz w:val="24"/>
          <w:szCs w:val="24"/>
        </w:rPr>
        <w:t xml:space="preserve">oda </w:t>
      </w:r>
      <w:r w:rsidRPr="00081A8D">
        <w:rPr>
          <w:rFonts w:ascii="Times New Roman" w:hAnsi="Times New Roman" w:cs="Times New Roman"/>
          <w:sz w:val="24"/>
          <w:szCs w:val="24"/>
        </w:rPr>
        <w:t>braka ili pr</w:t>
      </w:r>
      <w:r>
        <w:rPr>
          <w:rFonts w:ascii="Times New Roman" w:hAnsi="Times New Roman" w:cs="Times New Roman"/>
          <w:sz w:val="24"/>
          <w:szCs w:val="24"/>
        </w:rPr>
        <w:t xml:space="preserve">ekida </w:t>
      </w:r>
      <w:r w:rsidRPr="00081A8D">
        <w:rPr>
          <w:rFonts w:ascii="Times New Roman" w:hAnsi="Times New Roman" w:cs="Times New Roman"/>
          <w:sz w:val="24"/>
          <w:szCs w:val="24"/>
        </w:rPr>
        <w:t>izvanbračne zajednice iz perspektive pravobraniteljice za djecu. U: Osmak-Franjić, D. (</w:t>
      </w:r>
      <w:proofErr w:type="spellStart"/>
      <w:r w:rsidRPr="00081A8D">
        <w:rPr>
          <w:rFonts w:ascii="Times New Roman" w:hAnsi="Times New Roman" w:cs="Times New Roman"/>
          <w:sz w:val="24"/>
          <w:szCs w:val="24"/>
        </w:rPr>
        <w:t>ur</w:t>
      </w:r>
      <w:proofErr w:type="spellEnd"/>
      <w:r w:rsidRPr="00081A8D">
        <w:rPr>
          <w:rFonts w:ascii="Times New Roman" w:hAnsi="Times New Roman" w:cs="Times New Roman"/>
          <w:sz w:val="24"/>
          <w:szCs w:val="24"/>
        </w:rPr>
        <w:t xml:space="preserve">.) </w:t>
      </w:r>
      <w:r w:rsidRPr="00756B4D">
        <w:rPr>
          <w:rFonts w:ascii="Times New Roman" w:hAnsi="Times New Roman" w:cs="Times New Roman"/>
          <w:i/>
          <w:sz w:val="24"/>
          <w:szCs w:val="24"/>
        </w:rPr>
        <w:t>Zbornik priopćenja Godišnje konferencije Mreže pravobranitelja za djecu Jugoistočne Europe.</w:t>
      </w:r>
      <w:r w:rsidRPr="00081A8D">
        <w:rPr>
          <w:rFonts w:ascii="Times New Roman" w:hAnsi="Times New Roman" w:cs="Times New Roman"/>
          <w:sz w:val="24"/>
          <w:szCs w:val="24"/>
        </w:rPr>
        <w:t xml:space="preserve"> Zagreb: Pravobranitelj za djecu: 61-67 (www-dijete.hr)</w:t>
      </w:r>
    </w:p>
    <w:p w14:paraId="56E628C8" w14:textId="77777777" w:rsidR="001E653B" w:rsidRPr="00081A8D" w:rsidRDefault="001E653B" w:rsidP="001E653B">
      <w:pPr>
        <w:spacing w:line="240" w:lineRule="auto"/>
        <w:rPr>
          <w:rFonts w:ascii="Times New Roman" w:hAnsi="Times New Roman" w:cs="Times New Roman"/>
          <w:sz w:val="24"/>
          <w:szCs w:val="24"/>
        </w:rPr>
      </w:pPr>
    </w:p>
    <w:p w14:paraId="56B7746B" w14:textId="77777777" w:rsidR="001E653B" w:rsidRDefault="001E653B" w:rsidP="001E653B">
      <w:pPr>
        <w:pStyle w:val="Heading1"/>
        <w:jc w:val="both"/>
        <w:rPr>
          <w:rStyle w:val="issue-heading"/>
          <w:rFonts w:ascii="Times New Roman" w:hAnsi="Times New Roman" w:cs="Times New Roman"/>
          <w:color w:val="333333"/>
          <w:sz w:val="24"/>
          <w:szCs w:val="24"/>
          <w:shd w:val="clear" w:color="auto" w:fill="EEEEEE"/>
        </w:rPr>
      </w:pPr>
      <w:proofErr w:type="spellStart"/>
      <w:r w:rsidRPr="00756B4D">
        <w:rPr>
          <w:rFonts w:ascii="Times New Roman" w:hAnsi="Times New Roman" w:cs="Times New Roman"/>
          <w:color w:val="auto"/>
          <w:sz w:val="24"/>
          <w:szCs w:val="24"/>
        </w:rPr>
        <w:t>Garber</w:t>
      </w:r>
      <w:proofErr w:type="spellEnd"/>
      <w:r w:rsidRPr="00756B4D">
        <w:rPr>
          <w:rFonts w:ascii="Times New Roman" w:hAnsi="Times New Roman" w:cs="Times New Roman"/>
          <w:color w:val="auto"/>
          <w:sz w:val="24"/>
          <w:szCs w:val="24"/>
        </w:rPr>
        <w:t xml:space="preserve">, B. D. (2014). </w:t>
      </w:r>
      <w:proofErr w:type="spellStart"/>
      <w:r w:rsidRPr="00756B4D">
        <w:rPr>
          <w:rStyle w:val="nlmarticle-title"/>
          <w:rFonts w:ascii="Times New Roman" w:hAnsi="Times New Roman" w:cs="Times New Roman"/>
          <w:color w:val="auto"/>
          <w:sz w:val="24"/>
          <w:szCs w:val="24"/>
        </w:rPr>
        <w:t>The</w:t>
      </w:r>
      <w:proofErr w:type="spellEnd"/>
      <w:r w:rsidRPr="00756B4D">
        <w:rPr>
          <w:rStyle w:val="nlmarticle-title"/>
          <w:rFonts w:ascii="Times New Roman" w:hAnsi="Times New Roman" w:cs="Times New Roman"/>
          <w:color w:val="auto"/>
          <w:sz w:val="24"/>
          <w:szCs w:val="24"/>
        </w:rPr>
        <w:t xml:space="preserve"> </w:t>
      </w:r>
      <w:proofErr w:type="spellStart"/>
      <w:r w:rsidRPr="00081A8D">
        <w:rPr>
          <w:rStyle w:val="nlmarticle-title"/>
          <w:rFonts w:ascii="Times New Roman" w:hAnsi="Times New Roman" w:cs="Times New Roman"/>
          <w:color w:val="333333"/>
          <w:sz w:val="24"/>
          <w:szCs w:val="24"/>
        </w:rPr>
        <w:t>Chameleon</w:t>
      </w:r>
      <w:proofErr w:type="spellEnd"/>
      <w:r w:rsidRPr="00081A8D">
        <w:rPr>
          <w:rStyle w:val="nlmarticle-title"/>
          <w:rFonts w:ascii="Times New Roman" w:hAnsi="Times New Roman" w:cs="Times New Roman"/>
          <w:color w:val="333333"/>
          <w:sz w:val="24"/>
          <w:szCs w:val="24"/>
        </w:rPr>
        <w:t xml:space="preserve"> </w:t>
      </w:r>
      <w:proofErr w:type="spellStart"/>
      <w:r w:rsidRPr="00081A8D">
        <w:rPr>
          <w:rStyle w:val="nlmarticle-title"/>
          <w:rFonts w:ascii="Times New Roman" w:hAnsi="Times New Roman" w:cs="Times New Roman"/>
          <w:color w:val="333333"/>
          <w:sz w:val="24"/>
          <w:szCs w:val="24"/>
        </w:rPr>
        <w:t>Child</w:t>
      </w:r>
      <w:proofErr w:type="spellEnd"/>
      <w:r w:rsidRPr="00081A8D">
        <w:rPr>
          <w:rStyle w:val="nlmarticle-title"/>
          <w:rFonts w:ascii="Times New Roman" w:hAnsi="Times New Roman" w:cs="Times New Roman"/>
          <w:color w:val="333333"/>
          <w:sz w:val="24"/>
          <w:szCs w:val="24"/>
        </w:rPr>
        <w:t xml:space="preserve">: </w:t>
      </w:r>
      <w:proofErr w:type="spellStart"/>
      <w:r w:rsidRPr="00081A8D">
        <w:rPr>
          <w:rStyle w:val="nlmarticle-title"/>
          <w:rFonts w:ascii="Times New Roman" w:hAnsi="Times New Roman" w:cs="Times New Roman"/>
          <w:color w:val="333333"/>
          <w:sz w:val="24"/>
          <w:szCs w:val="24"/>
        </w:rPr>
        <w:t>Children</w:t>
      </w:r>
      <w:proofErr w:type="spellEnd"/>
      <w:r w:rsidRPr="00081A8D">
        <w:rPr>
          <w:rStyle w:val="nlmarticle-title"/>
          <w:rFonts w:ascii="Times New Roman" w:hAnsi="Times New Roman" w:cs="Times New Roman"/>
          <w:color w:val="333333"/>
          <w:sz w:val="24"/>
          <w:szCs w:val="24"/>
        </w:rPr>
        <w:t xml:space="preserve"> as </w:t>
      </w:r>
      <w:proofErr w:type="spellStart"/>
      <w:r w:rsidRPr="00081A8D">
        <w:rPr>
          <w:rStyle w:val="nlmarticle-title"/>
          <w:rFonts w:ascii="Times New Roman" w:hAnsi="Times New Roman" w:cs="Times New Roman"/>
          <w:color w:val="333333"/>
          <w:sz w:val="24"/>
          <w:szCs w:val="24"/>
        </w:rPr>
        <w:t>Actors</w:t>
      </w:r>
      <w:proofErr w:type="spellEnd"/>
      <w:r w:rsidRPr="00081A8D">
        <w:rPr>
          <w:rStyle w:val="nlmarticle-title"/>
          <w:rFonts w:ascii="Times New Roman" w:hAnsi="Times New Roman" w:cs="Times New Roman"/>
          <w:color w:val="333333"/>
          <w:sz w:val="24"/>
          <w:szCs w:val="24"/>
        </w:rPr>
        <w:t xml:space="preserve"> </w:t>
      </w:r>
      <w:proofErr w:type="spellStart"/>
      <w:r w:rsidRPr="00081A8D">
        <w:rPr>
          <w:rStyle w:val="nlmarticle-title"/>
          <w:rFonts w:ascii="Times New Roman" w:hAnsi="Times New Roman" w:cs="Times New Roman"/>
          <w:color w:val="333333"/>
          <w:sz w:val="24"/>
          <w:szCs w:val="24"/>
        </w:rPr>
        <w:t>in</w:t>
      </w:r>
      <w:proofErr w:type="spellEnd"/>
      <w:r w:rsidRPr="00081A8D">
        <w:rPr>
          <w:rStyle w:val="nlmarticle-title"/>
          <w:rFonts w:ascii="Times New Roman" w:hAnsi="Times New Roman" w:cs="Times New Roman"/>
          <w:color w:val="333333"/>
          <w:sz w:val="24"/>
          <w:szCs w:val="24"/>
        </w:rPr>
        <w:t xml:space="preserve"> </w:t>
      </w:r>
      <w:proofErr w:type="spellStart"/>
      <w:r w:rsidRPr="00081A8D">
        <w:rPr>
          <w:rStyle w:val="nlmarticle-title"/>
          <w:rFonts w:ascii="Times New Roman" w:hAnsi="Times New Roman" w:cs="Times New Roman"/>
          <w:color w:val="333333"/>
          <w:sz w:val="24"/>
          <w:szCs w:val="24"/>
        </w:rPr>
        <w:t>the</w:t>
      </w:r>
      <w:proofErr w:type="spellEnd"/>
      <w:r w:rsidRPr="00081A8D">
        <w:rPr>
          <w:rStyle w:val="nlmarticle-title"/>
          <w:rFonts w:ascii="Times New Roman" w:hAnsi="Times New Roman" w:cs="Times New Roman"/>
          <w:color w:val="333333"/>
          <w:sz w:val="24"/>
          <w:szCs w:val="24"/>
        </w:rPr>
        <w:t xml:space="preserve"> </w:t>
      </w:r>
      <w:proofErr w:type="spellStart"/>
      <w:r w:rsidRPr="00081A8D">
        <w:rPr>
          <w:rStyle w:val="nlmarticle-title"/>
          <w:rFonts w:ascii="Times New Roman" w:hAnsi="Times New Roman" w:cs="Times New Roman"/>
          <w:color w:val="333333"/>
          <w:sz w:val="24"/>
          <w:szCs w:val="24"/>
        </w:rPr>
        <w:t>High</w:t>
      </w:r>
      <w:proofErr w:type="spellEnd"/>
      <w:r w:rsidRPr="00081A8D">
        <w:rPr>
          <w:rStyle w:val="nlmarticle-title"/>
          <w:rFonts w:ascii="Times New Roman" w:hAnsi="Times New Roman" w:cs="Times New Roman"/>
          <w:color w:val="333333"/>
          <w:sz w:val="24"/>
          <w:szCs w:val="24"/>
        </w:rPr>
        <w:t xml:space="preserve"> </w:t>
      </w:r>
      <w:proofErr w:type="spellStart"/>
      <w:r w:rsidRPr="00081A8D">
        <w:rPr>
          <w:rStyle w:val="nlmarticle-title"/>
          <w:rFonts w:ascii="Times New Roman" w:hAnsi="Times New Roman" w:cs="Times New Roman"/>
          <w:color w:val="333333"/>
          <w:sz w:val="24"/>
          <w:szCs w:val="24"/>
        </w:rPr>
        <w:t>Conflict</w:t>
      </w:r>
      <w:proofErr w:type="spellEnd"/>
      <w:r w:rsidRPr="00081A8D">
        <w:rPr>
          <w:rStyle w:val="nlmarticle-title"/>
          <w:rFonts w:ascii="Times New Roman" w:hAnsi="Times New Roman" w:cs="Times New Roman"/>
          <w:color w:val="333333"/>
          <w:sz w:val="24"/>
          <w:szCs w:val="24"/>
        </w:rPr>
        <w:t xml:space="preserve"> </w:t>
      </w:r>
      <w:proofErr w:type="spellStart"/>
      <w:r w:rsidRPr="00081A8D">
        <w:rPr>
          <w:rStyle w:val="nlmarticle-title"/>
          <w:rFonts w:ascii="Times New Roman" w:hAnsi="Times New Roman" w:cs="Times New Roman"/>
          <w:color w:val="333333"/>
          <w:sz w:val="24"/>
          <w:szCs w:val="24"/>
        </w:rPr>
        <w:t>Divorce</w:t>
      </w:r>
      <w:proofErr w:type="spellEnd"/>
      <w:r w:rsidRPr="00081A8D">
        <w:rPr>
          <w:rStyle w:val="nlmarticle-title"/>
          <w:rFonts w:ascii="Times New Roman" w:hAnsi="Times New Roman" w:cs="Times New Roman"/>
          <w:color w:val="333333"/>
          <w:sz w:val="24"/>
          <w:szCs w:val="24"/>
        </w:rPr>
        <w:t xml:space="preserve"> Drama. </w:t>
      </w:r>
      <w:proofErr w:type="spellStart"/>
      <w:r w:rsidRPr="00756B4D">
        <w:rPr>
          <w:rFonts w:ascii="Times New Roman" w:hAnsi="Times New Roman" w:cs="Times New Roman"/>
          <w:i/>
          <w:color w:val="333333"/>
          <w:sz w:val="24"/>
          <w:szCs w:val="24"/>
        </w:rPr>
        <w:t>Applying</w:t>
      </w:r>
      <w:proofErr w:type="spellEnd"/>
      <w:r w:rsidRPr="00756B4D">
        <w:rPr>
          <w:rFonts w:ascii="Times New Roman" w:hAnsi="Times New Roman" w:cs="Times New Roman"/>
          <w:i/>
          <w:color w:val="333333"/>
          <w:sz w:val="24"/>
          <w:szCs w:val="24"/>
        </w:rPr>
        <w:t xml:space="preserve"> Research to </w:t>
      </w:r>
      <w:proofErr w:type="spellStart"/>
      <w:r w:rsidRPr="00756B4D">
        <w:rPr>
          <w:rFonts w:ascii="Times New Roman" w:hAnsi="Times New Roman" w:cs="Times New Roman"/>
          <w:i/>
          <w:color w:val="333333"/>
          <w:sz w:val="24"/>
          <w:szCs w:val="24"/>
        </w:rPr>
        <w:t>Parenting</w:t>
      </w:r>
      <w:proofErr w:type="spellEnd"/>
      <w:r w:rsidRPr="00756B4D">
        <w:rPr>
          <w:rFonts w:ascii="Times New Roman" w:hAnsi="Times New Roman" w:cs="Times New Roman"/>
          <w:i/>
          <w:color w:val="333333"/>
          <w:sz w:val="24"/>
          <w:szCs w:val="24"/>
        </w:rPr>
        <w:t xml:space="preserve"> </w:t>
      </w:r>
      <w:proofErr w:type="spellStart"/>
      <w:r w:rsidRPr="00756B4D">
        <w:rPr>
          <w:rFonts w:ascii="Times New Roman" w:hAnsi="Times New Roman" w:cs="Times New Roman"/>
          <w:i/>
          <w:color w:val="333333"/>
          <w:sz w:val="24"/>
          <w:szCs w:val="24"/>
        </w:rPr>
        <w:t>and</w:t>
      </w:r>
      <w:proofErr w:type="spellEnd"/>
      <w:r w:rsidRPr="00756B4D">
        <w:rPr>
          <w:rFonts w:ascii="Times New Roman" w:hAnsi="Times New Roman" w:cs="Times New Roman"/>
          <w:i/>
          <w:color w:val="333333"/>
          <w:sz w:val="24"/>
          <w:szCs w:val="24"/>
        </w:rPr>
        <w:t xml:space="preserve"> </w:t>
      </w:r>
      <w:proofErr w:type="spellStart"/>
      <w:r w:rsidRPr="00756B4D">
        <w:rPr>
          <w:rFonts w:ascii="Times New Roman" w:hAnsi="Times New Roman" w:cs="Times New Roman"/>
          <w:i/>
          <w:color w:val="333333"/>
          <w:sz w:val="24"/>
          <w:szCs w:val="24"/>
        </w:rPr>
        <w:t>Assessment</w:t>
      </w:r>
      <w:proofErr w:type="spellEnd"/>
      <w:r w:rsidRPr="00756B4D">
        <w:rPr>
          <w:rFonts w:ascii="Times New Roman" w:hAnsi="Times New Roman" w:cs="Times New Roman"/>
          <w:i/>
          <w:color w:val="333333"/>
          <w:sz w:val="24"/>
          <w:szCs w:val="24"/>
        </w:rPr>
        <w:t xml:space="preserve"> </w:t>
      </w:r>
      <w:proofErr w:type="spellStart"/>
      <w:r w:rsidRPr="00756B4D">
        <w:rPr>
          <w:rFonts w:ascii="Times New Roman" w:hAnsi="Times New Roman" w:cs="Times New Roman"/>
          <w:i/>
          <w:color w:val="333333"/>
          <w:sz w:val="24"/>
          <w:szCs w:val="24"/>
        </w:rPr>
        <w:t>Practice</w:t>
      </w:r>
      <w:proofErr w:type="spellEnd"/>
      <w:r w:rsidRPr="00756B4D">
        <w:rPr>
          <w:rFonts w:ascii="Times New Roman" w:hAnsi="Times New Roman" w:cs="Times New Roman"/>
          <w:i/>
          <w:color w:val="333333"/>
          <w:sz w:val="24"/>
          <w:szCs w:val="24"/>
        </w:rPr>
        <w:t xml:space="preserve"> </w:t>
      </w:r>
      <w:proofErr w:type="spellStart"/>
      <w:r w:rsidRPr="00756B4D">
        <w:rPr>
          <w:rFonts w:ascii="Times New Roman" w:hAnsi="Times New Roman" w:cs="Times New Roman"/>
          <w:i/>
          <w:color w:val="333333"/>
          <w:sz w:val="24"/>
          <w:szCs w:val="24"/>
        </w:rPr>
        <w:t>and</w:t>
      </w:r>
      <w:proofErr w:type="spellEnd"/>
      <w:r w:rsidRPr="00756B4D">
        <w:rPr>
          <w:rFonts w:ascii="Times New Roman" w:hAnsi="Times New Roman" w:cs="Times New Roman"/>
          <w:i/>
          <w:color w:val="333333"/>
          <w:sz w:val="24"/>
          <w:szCs w:val="24"/>
        </w:rPr>
        <w:t xml:space="preserve"> </w:t>
      </w:r>
      <w:proofErr w:type="spellStart"/>
      <w:r w:rsidRPr="00756B4D">
        <w:rPr>
          <w:rFonts w:ascii="Times New Roman" w:hAnsi="Times New Roman" w:cs="Times New Roman"/>
          <w:i/>
          <w:color w:val="333333"/>
          <w:sz w:val="24"/>
          <w:szCs w:val="24"/>
        </w:rPr>
        <w:t>Policies</w:t>
      </w:r>
      <w:proofErr w:type="spellEnd"/>
      <w:r>
        <w:rPr>
          <w:rFonts w:ascii="Times New Roman" w:hAnsi="Times New Roman" w:cs="Times New Roman"/>
          <w:i/>
          <w:color w:val="333333"/>
          <w:sz w:val="24"/>
          <w:szCs w:val="24"/>
        </w:rPr>
        <w:t xml:space="preserve">, </w:t>
      </w:r>
      <w:r w:rsidRPr="00081A8D">
        <w:rPr>
          <w:rStyle w:val="issue-heading"/>
          <w:rFonts w:ascii="Times New Roman" w:hAnsi="Times New Roman" w:cs="Times New Roman"/>
          <w:color w:val="333333"/>
          <w:sz w:val="24"/>
          <w:szCs w:val="24"/>
          <w:shd w:val="clear" w:color="auto" w:fill="EEEEEE"/>
        </w:rPr>
        <w:t>11 (1): 25-40.</w:t>
      </w:r>
    </w:p>
    <w:p w14:paraId="56FA1F10" w14:textId="77777777" w:rsidR="001E653B" w:rsidRPr="00756B4D" w:rsidRDefault="001E653B" w:rsidP="001E653B"/>
    <w:p w14:paraId="54867BC2" w14:textId="77777777" w:rsidR="001E653B" w:rsidRPr="00081A8D" w:rsidRDefault="001E653B" w:rsidP="001E653B">
      <w:pPr>
        <w:spacing w:after="0" w:line="240" w:lineRule="auto"/>
        <w:jc w:val="both"/>
        <w:rPr>
          <w:rFonts w:ascii="Times New Roman" w:hAnsi="Times New Roman" w:cs="Times New Roman"/>
          <w:sz w:val="24"/>
          <w:szCs w:val="24"/>
        </w:rPr>
      </w:pPr>
      <w:proofErr w:type="spellStart"/>
      <w:r w:rsidRPr="00081A8D">
        <w:rPr>
          <w:rFonts w:ascii="Times New Roman" w:hAnsi="Times New Roman" w:cs="Times New Roman"/>
          <w:sz w:val="24"/>
          <w:szCs w:val="24"/>
        </w:rPr>
        <w:t>Kruk</w:t>
      </w:r>
      <w:proofErr w:type="spellEnd"/>
      <w:r w:rsidRPr="00081A8D">
        <w:rPr>
          <w:rFonts w:ascii="Times New Roman" w:hAnsi="Times New Roman" w:cs="Times New Roman"/>
          <w:sz w:val="24"/>
          <w:szCs w:val="24"/>
        </w:rPr>
        <w:t xml:space="preserve">, E. (2018). </w:t>
      </w:r>
      <w:proofErr w:type="spellStart"/>
      <w:r w:rsidRPr="00081A8D">
        <w:rPr>
          <w:rFonts w:ascii="Times New Roman" w:hAnsi="Times New Roman" w:cs="Times New Roman"/>
          <w:sz w:val="24"/>
          <w:szCs w:val="24"/>
        </w:rPr>
        <w:t>Parental</w:t>
      </w:r>
      <w:proofErr w:type="spellEnd"/>
      <w:r w:rsidRPr="00081A8D">
        <w:rPr>
          <w:rFonts w:ascii="Times New Roman" w:hAnsi="Times New Roman" w:cs="Times New Roman"/>
          <w:sz w:val="24"/>
          <w:szCs w:val="24"/>
        </w:rPr>
        <w:t xml:space="preserve"> </w:t>
      </w:r>
      <w:proofErr w:type="spellStart"/>
      <w:r w:rsidRPr="00081A8D">
        <w:rPr>
          <w:rFonts w:ascii="Times New Roman" w:hAnsi="Times New Roman" w:cs="Times New Roman"/>
          <w:sz w:val="24"/>
          <w:szCs w:val="24"/>
        </w:rPr>
        <w:t>Alienation</w:t>
      </w:r>
      <w:proofErr w:type="spellEnd"/>
      <w:r w:rsidRPr="00081A8D">
        <w:rPr>
          <w:rFonts w:ascii="Times New Roman" w:hAnsi="Times New Roman" w:cs="Times New Roman"/>
          <w:sz w:val="24"/>
          <w:szCs w:val="24"/>
        </w:rPr>
        <w:t xml:space="preserve"> as a </w:t>
      </w:r>
      <w:proofErr w:type="spellStart"/>
      <w:r w:rsidRPr="00081A8D">
        <w:rPr>
          <w:rFonts w:ascii="Times New Roman" w:hAnsi="Times New Roman" w:cs="Times New Roman"/>
          <w:sz w:val="24"/>
          <w:szCs w:val="24"/>
        </w:rPr>
        <w:t>Form</w:t>
      </w:r>
      <w:proofErr w:type="spellEnd"/>
      <w:r w:rsidRPr="00081A8D">
        <w:rPr>
          <w:rFonts w:ascii="Times New Roman" w:hAnsi="Times New Roman" w:cs="Times New Roman"/>
          <w:sz w:val="24"/>
          <w:szCs w:val="24"/>
        </w:rPr>
        <w:t xml:space="preserve"> </w:t>
      </w:r>
      <w:proofErr w:type="spellStart"/>
      <w:r w:rsidRPr="00081A8D">
        <w:rPr>
          <w:rFonts w:ascii="Times New Roman" w:hAnsi="Times New Roman" w:cs="Times New Roman"/>
          <w:sz w:val="24"/>
          <w:szCs w:val="24"/>
        </w:rPr>
        <w:t>of</w:t>
      </w:r>
      <w:proofErr w:type="spellEnd"/>
      <w:r w:rsidRPr="00081A8D">
        <w:rPr>
          <w:rFonts w:ascii="Times New Roman" w:hAnsi="Times New Roman" w:cs="Times New Roman"/>
          <w:sz w:val="24"/>
          <w:szCs w:val="24"/>
        </w:rPr>
        <w:t xml:space="preserve"> </w:t>
      </w:r>
      <w:proofErr w:type="spellStart"/>
      <w:r w:rsidRPr="00081A8D">
        <w:rPr>
          <w:rFonts w:ascii="Times New Roman" w:hAnsi="Times New Roman" w:cs="Times New Roman"/>
          <w:sz w:val="24"/>
          <w:szCs w:val="24"/>
        </w:rPr>
        <w:t>Emotional</w:t>
      </w:r>
      <w:proofErr w:type="spellEnd"/>
      <w:r w:rsidRPr="00081A8D">
        <w:rPr>
          <w:rFonts w:ascii="Times New Roman" w:hAnsi="Times New Roman" w:cs="Times New Roman"/>
          <w:sz w:val="24"/>
          <w:szCs w:val="24"/>
        </w:rPr>
        <w:t xml:space="preserve"> </w:t>
      </w:r>
      <w:proofErr w:type="spellStart"/>
      <w:r w:rsidRPr="00081A8D">
        <w:rPr>
          <w:rFonts w:ascii="Times New Roman" w:hAnsi="Times New Roman" w:cs="Times New Roman"/>
          <w:sz w:val="24"/>
          <w:szCs w:val="24"/>
        </w:rPr>
        <w:t>Child</w:t>
      </w:r>
      <w:proofErr w:type="spellEnd"/>
      <w:r w:rsidRPr="00081A8D">
        <w:rPr>
          <w:rFonts w:ascii="Times New Roman" w:hAnsi="Times New Roman" w:cs="Times New Roman"/>
          <w:sz w:val="24"/>
          <w:szCs w:val="24"/>
        </w:rPr>
        <w:t xml:space="preserve"> </w:t>
      </w:r>
      <w:proofErr w:type="spellStart"/>
      <w:r w:rsidRPr="00081A8D">
        <w:rPr>
          <w:rFonts w:ascii="Times New Roman" w:hAnsi="Times New Roman" w:cs="Times New Roman"/>
          <w:sz w:val="24"/>
          <w:szCs w:val="24"/>
        </w:rPr>
        <w:t>Abuse</w:t>
      </w:r>
      <w:proofErr w:type="spellEnd"/>
      <w:r w:rsidRPr="00081A8D">
        <w:rPr>
          <w:rFonts w:ascii="Times New Roman" w:hAnsi="Times New Roman" w:cs="Times New Roman"/>
          <w:sz w:val="24"/>
          <w:szCs w:val="24"/>
        </w:rPr>
        <w:t xml:space="preserve">: </w:t>
      </w:r>
      <w:proofErr w:type="spellStart"/>
      <w:r w:rsidRPr="00081A8D">
        <w:rPr>
          <w:rFonts w:ascii="Times New Roman" w:hAnsi="Times New Roman" w:cs="Times New Roman"/>
          <w:sz w:val="24"/>
          <w:szCs w:val="24"/>
        </w:rPr>
        <w:t>Current</w:t>
      </w:r>
      <w:proofErr w:type="spellEnd"/>
      <w:r w:rsidRPr="00081A8D">
        <w:rPr>
          <w:rFonts w:ascii="Times New Roman" w:hAnsi="Times New Roman" w:cs="Times New Roman"/>
          <w:sz w:val="24"/>
          <w:szCs w:val="24"/>
        </w:rPr>
        <w:t xml:space="preserve"> State </w:t>
      </w:r>
      <w:proofErr w:type="spellStart"/>
      <w:r w:rsidRPr="00081A8D">
        <w:rPr>
          <w:rFonts w:ascii="Times New Roman" w:hAnsi="Times New Roman" w:cs="Times New Roman"/>
          <w:sz w:val="24"/>
          <w:szCs w:val="24"/>
        </w:rPr>
        <w:t>of</w:t>
      </w:r>
      <w:proofErr w:type="spellEnd"/>
      <w:r w:rsidRPr="00081A8D">
        <w:rPr>
          <w:rFonts w:ascii="Times New Roman" w:hAnsi="Times New Roman" w:cs="Times New Roman"/>
          <w:sz w:val="24"/>
          <w:szCs w:val="24"/>
        </w:rPr>
        <w:t xml:space="preserve"> </w:t>
      </w:r>
      <w:proofErr w:type="spellStart"/>
      <w:r w:rsidRPr="00081A8D">
        <w:rPr>
          <w:rFonts w:ascii="Times New Roman" w:hAnsi="Times New Roman" w:cs="Times New Roman"/>
          <w:sz w:val="24"/>
          <w:szCs w:val="24"/>
        </w:rPr>
        <w:t>Knowledge</w:t>
      </w:r>
      <w:proofErr w:type="spellEnd"/>
      <w:r w:rsidRPr="00081A8D">
        <w:rPr>
          <w:rFonts w:ascii="Times New Roman" w:hAnsi="Times New Roman" w:cs="Times New Roman"/>
          <w:sz w:val="24"/>
          <w:szCs w:val="24"/>
        </w:rPr>
        <w:t xml:space="preserve"> </w:t>
      </w:r>
      <w:proofErr w:type="spellStart"/>
      <w:r w:rsidRPr="00081A8D">
        <w:rPr>
          <w:rFonts w:ascii="Times New Roman" w:hAnsi="Times New Roman" w:cs="Times New Roman"/>
          <w:sz w:val="24"/>
          <w:szCs w:val="24"/>
        </w:rPr>
        <w:t>and</w:t>
      </w:r>
      <w:proofErr w:type="spellEnd"/>
      <w:r w:rsidRPr="00081A8D">
        <w:rPr>
          <w:rFonts w:ascii="Times New Roman" w:hAnsi="Times New Roman" w:cs="Times New Roman"/>
          <w:sz w:val="24"/>
          <w:szCs w:val="24"/>
        </w:rPr>
        <w:t xml:space="preserve"> Future </w:t>
      </w:r>
      <w:proofErr w:type="spellStart"/>
      <w:r w:rsidRPr="00081A8D">
        <w:rPr>
          <w:rFonts w:ascii="Times New Roman" w:hAnsi="Times New Roman" w:cs="Times New Roman"/>
          <w:sz w:val="24"/>
          <w:szCs w:val="24"/>
        </w:rPr>
        <w:t>Directions</w:t>
      </w:r>
      <w:proofErr w:type="spellEnd"/>
      <w:r w:rsidRPr="00081A8D">
        <w:rPr>
          <w:rFonts w:ascii="Times New Roman" w:hAnsi="Times New Roman" w:cs="Times New Roman"/>
          <w:sz w:val="24"/>
          <w:szCs w:val="24"/>
        </w:rPr>
        <w:t xml:space="preserve"> for Research. </w:t>
      </w:r>
      <w:proofErr w:type="spellStart"/>
      <w:r w:rsidRPr="00081A8D">
        <w:rPr>
          <w:rFonts w:ascii="Times New Roman" w:hAnsi="Times New Roman" w:cs="Times New Roman"/>
          <w:i/>
          <w:sz w:val="24"/>
          <w:szCs w:val="24"/>
        </w:rPr>
        <w:t>Family</w:t>
      </w:r>
      <w:proofErr w:type="spellEnd"/>
      <w:r w:rsidRPr="00081A8D">
        <w:rPr>
          <w:rFonts w:ascii="Times New Roman" w:hAnsi="Times New Roman" w:cs="Times New Roman"/>
          <w:i/>
          <w:sz w:val="24"/>
          <w:szCs w:val="24"/>
        </w:rPr>
        <w:t xml:space="preserve"> Science </w:t>
      </w:r>
      <w:proofErr w:type="spellStart"/>
      <w:r w:rsidRPr="00081A8D">
        <w:rPr>
          <w:rFonts w:ascii="Times New Roman" w:hAnsi="Times New Roman" w:cs="Times New Roman"/>
          <w:i/>
          <w:sz w:val="24"/>
          <w:szCs w:val="24"/>
        </w:rPr>
        <w:t>Review</w:t>
      </w:r>
      <w:proofErr w:type="spellEnd"/>
      <w:r w:rsidRPr="00081A8D">
        <w:rPr>
          <w:rFonts w:ascii="Times New Roman" w:hAnsi="Times New Roman" w:cs="Times New Roman"/>
          <w:sz w:val="24"/>
          <w:szCs w:val="24"/>
        </w:rPr>
        <w:t xml:space="preserve">, V 22, I 4, </w:t>
      </w:r>
      <w:r w:rsidRPr="00081A8D">
        <w:rPr>
          <w:rFonts w:ascii="Times New Roman" w:hAnsi="Times New Roman" w:cs="Times New Roman"/>
          <w:i/>
          <w:iCs/>
          <w:sz w:val="24"/>
          <w:szCs w:val="24"/>
        </w:rPr>
        <w:t xml:space="preserve"> </w:t>
      </w:r>
      <w:hyperlink r:id="rId14" w:history="1">
        <w:r w:rsidRPr="00081A8D">
          <w:rPr>
            <w:rFonts w:ascii="Times New Roman" w:eastAsia="Times New Roman" w:hAnsi="Times New Roman" w:cs="Times New Roman"/>
            <w:i/>
            <w:iCs/>
            <w:kern w:val="36"/>
            <w:sz w:val="24"/>
            <w:szCs w:val="24"/>
            <w:lang w:eastAsia="hr-HR"/>
          </w:rPr>
          <w:t>Vol. 26 No. 3, 2019.</w:t>
        </w:r>
      </w:hyperlink>
    </w:p>
    <w:p w14:paraId="46469E3D" w14:textId="77777777" w:rsidR="001E653B" w:rsidRPr="00081A8D" w:rsidRDefault="001E653B" w:rsidP="001E653B">
      <w:pPr>
        <w:spacing w:line="240" w:lineRule="auto"/>
        <w:rPr>
          <w:rFonts w:ascii="Times New Roman" w:hAnsi="Times New Roman" w:cs="Times New Roman"/>
          <w:sz w:val="24"/>
          <w:szCs w:val="24"/>
        </w:rPr>
      </w:pPr>
    </w:p>
    <w:p w14:paraId="1E315F0E" w14:textId="77777777" w:rsidR="001E653B" w:rsidRPr="00081A8D" w:rsidRDefault="001E653B" w:rsidP="001E653B">
      <w:pPr>
        <w:spacing w:line="240" w:lineRule="auto"/>
        <w:rPr>
          <w:rFonts w:ascii="Times New Roman" w:hAnsi="Times New Roman" w:cs="Times New Roman"/>
          <w:color w:val="010101"/>
          <w:sz w:val="24"/>
          <w:szCs w:val="24"/>
          <w:lang w:val="en-GB"/>
        </w:rPr>
      </w:pPr>
      <w:proofErr w:type="spellStart"/>
      <w:r w:rsidRPr="00081A8D">
        <w:rPr>
          <w:rFonts w:ascii="Times New Roman" w:hAnsi="Times New Roman" w:cs="Times New Roman"/>
          <w:sz w:val="24"/>
          <w:szCs w:val="24"/>
        </w:rPr>
        <w:t>Lahlah</w:t>
      </w:r>
      <w:proofErr w:type="spellEnd"/>
      <w:r w:rsidRPr="00081A8D">
        <w:rPr>
          <w:rFonts w:ascii="Times New Roman" w:hAnsi="Times New Roman" w:cs="Times New Roman"/>
          <w:sz w:val="24"/>
          <w:szCs w:val="24"/>
        </w:rPr>
        <w:t xml:space="preserve">, E. (2018). </w:t>
      </w:r>
      <w:r w:rsidRPr="00756B4D">
        <w:rPr>
          <w:rFonts w:ascii="Times New Roman" w:eastAsia="Times New Roman" w:hAnsi="Times New Roman" w:cs="Times New Roman"/>
          <w:i/>
          <w:color w:val="000000" w:themeColor="text1"/>
          <w:sz w:val="24"/>
          <w:szCs w:val="24"/>
          <w:lang w:val="en-GB"/>
        </w:rPr>
        <w:t>High-Conflict Divorce as a Form of Child Abuse</w:t>
      </w:r>
      <w:r w:rsidRPr="00081A8D">
        <w:rPr>
          <w:rFonts w:ascii="Times New Roman" w:eastAsia="Times New Roman" w:hAnsi="Times New Roman" w:cs="Times New Roman"/>
          <w:color w:val="000000" w:themeColor="text1"/>
          <w:sz w:val="24"/>
          <w:szCs w:val="24"/>
          <w:lang w:val="en-GB"/>
        </w:rPr>
        <w:t xml:space="preserve">. </w:t>
      </w:r>
      <w:proofErr w:type="gramStart"/>
      <w:r w:rsidRPr="00081A8D">
        <w:rPr>
          <w:rFonts w:ascii="Times New Roman" w:eastAsia="Times New Roman" w:hAnsi="Times New Roman" w:cs="Times New Roman"/>
          <w:color w:val="000000" w:themeColor="text1"/>
          <w:sz w:val="24"/>
          <w:szCs w:val="24"/>
          <w:lang w:val="en-GB"/>
        </w:rPr>
        <w:t xml:space="preserve">ISPCAN  </w:t>
      </w:r>
      <w:r w:rsidRPr="00081A8D">
        <w:rPr>
          <w:rFonts w:ascii="Times New Roman" w:hAnsi="Times New Roman" w:cs="Times New Roman"/>
          <w:color w:val="010101"/>
          <w:sz w:val="24"/>
          <w:szCs w:val="24"/>
          <w:lang w:val="en-GB"/>
        </w:rPr>
        <w:t>WEBINAR</w:t>
      </w:r>
      <w:proofErr w:type="gramEnd"/>
      <w:r w:rsidRPr="00081A8D">
        <w:rPr>
          <w:rFonts w:ascii="Times New Roman" w:hAnsi="Times New Roman" w:cs="Times New Roman"/>
          <w:color w:val="010101"/>
          <w:sz w:val="24"/>
          <w:szCs w:val="24"/>
          <w:lang w:val="en-GB"/>
        </w:rPr>
        <w:t xml:space="preserve"> 20th March 2018</w:t>
      </w:r>
    </w:p>
    <w:p w14:paraId="67186E35" w14:textId="77777777" w:rsidR="001E653B" w:rsidRPr="00081A8D" w:rsidRDefault="001E653B" w:rsidP="001E653B">
      <w:pPr>
        <w:pStyle w:val="NormalWeb"/>
        <w:rPr>
          <w:color w:val="333333"/>
          <w:shd w:val="clear" w:color="auto" w:fill="FFFFFF"/>
        </w:rPr>
      </w:pPr>
      <w:r w:rsidRPr="00081A8D">
        <w:rPr>
          <w:color w:val="333333"/>
          <w:shd w:val="clear" w:color="auto" w:fill="FFFFFF"/>
        </w:rPr>
        <w:t xml:space="preserve">Meier, J. (2013) </w:t>
      </w:r>
      <w:proofErr w:type="spellStart"/>
      <w:r w:rsidRPr="00756B4D">
        <w:rPr>
          <w:i/>
          <w:color w:val="333333"/>
          <w:shd w:val="clear" w:color="auto" w:fill="FFFFFF"/>
        </w:rPr>
        <w:t>Parental</w:t>
      </w:r>
      <w:proofErr w:type="spellEnd"/>
      <w:r w:rsidRPr="00756B4D">
        <w:rPr>
          <w:i/>
          <w:color w:val="333333"/>
          <w:shd w:val="clear" w:color="auto" w:fill="FFFFFF"/>
        </w:rPr>
        <w:t xml:space="preserve"> </w:t>
      </w:r>
      <w:proofErr w:type="spellStart"/>
      <w:r w:rsidRPr="00756B4D">
        <w:rPr>
          <w:i/>
          <w:color w:val="333333"/>
          <w:shd w:val="clear" w:color="auto" w:fill="FFFFFF"/>
        </w:rPr>
        <w:t>alienation</w:t>
      </w:r>
      <w:proofErr w:type="spellEnd"/>
      <w:r w:rsidRPr="00756B4D">
        <w:rPr>
          <w:i/>
          <w:color w:val="333333"/>
          <w:shd w:val="clear" w:color="auto" w:fill="FFFFFF"/>
        </w:rPr>
        <w:t xml:space="preserve"> </w:t>
      </w:r>
      <w:proofErr w:type="spellStart"/>
      <w:r w:rsidRPr="00756B4D">
        <w:rPr>
          <w:i/>
          <w:color w:val="333333"/>
          <w:shd w:val="clear" w:color="auto" w:fill="FFFFFF"/>
        </w:rPr>
        <w:t>syndrome</w:t>
      </w:r>
      <w:proofErr w:type="spellEnd"/>
      <w:r w:rsidRPr="00756B4D">
        <w:rPr>
          <w:i/>
          <w:color w:val="333333"/>
          <w:shd w:val="clear" w:color="auto" w:fill="FFFFFF"/>
        </w:rPr>
        <w:t xml:space="preserve"> </w:t>
      </w:r>
      <w:proofErr w:type="spellStart"/>
      <w:r w:rsidRPr="00756B4D">
        <w:rPr>
          <w:i/>
          <w:color w:val="333333"/>
          <w:shd w:val="clear" w:color="auto" w:fill="FFFFFF"/>
        </w:rPr>
        <w:t>and</w:t>
      </w:r>
      <w:proofErr w:type="spellEnd"/>
      <w:r w:rsidRPr="00756B4D">
        <w:rPr>
          <w:i/>
          <w:color w:val="333333"/>
          <w:shd w:val="clear" w:color="auto" w:fill="FFFFFF"/>
        </w:rPr>
        <w:t xml:space="preserve"> </w:t>
      </w:r>
      <w:proofErr w:type="spellStart"/>
      <w:r w:rsidRPr="00756B4D">
        <w:rPr>
          <w:i/>
          <w:color w:val="333333"/>
          <w:shd w:val="clear" w:color="auto" w:fill="FFFFFF"/>
        </w:rPr>
        <w:t>parental</w:t>
      </w:r>
      <w:proofErr w:type="spellEnd"/>
      <w:r w:rsidRPr="00756B4D">
        <w:rPr>
          <w:i/>
          <w:color w:val="333333"/>
          <w:shd w:val="clear" w:color="auto" w:fill="FFFFFF"/>
        </w:rPr>
        <w:t xml:space="preserve"> </w:t>
      </w:r>
      <w:proofErr w:type="spellStart"/>
      <w:r w:rsidRPr="00756B4D">
        <w:rPr>
          <w:i/>
          <w:color w:val="333333"/>
          <w:shd w:val="clear" w:color="auto" w:fill="FFFFFF"/>
        </w:rPr>
        <w:t>alienation</w:t>
      </w:r>
      <w:proofErr w:type="spellEnd"/>
      <w:r w:rsidRPr="00756B4D">
        <w:rPr>
          <w:i/>
          <w:color w:val="333333"/>
          <w:shd w:val="clear" w:color="auto" w:fill="FFFFFF"/>
        </w:rPr>
        <w:t xml:space="preserve">: A </w:t>
      </w:r>
      <w:proofErr w:type="spellStart"/>
      <w:r w:rsidRPr="00756B4D">
        <w:rPr>
          <w:i/>
          <w:color w:val="333333"/>
          <w:shd w:val="clear" w:color="auto" w:fill="FFFFFF"/>
        </w:rPr>
        <w:t>research</w:t>
      </w:r>
      <w:proofErr w:type="spellEnd"/>
      <w:r w:rsidRPr="00756B4D">
        <w:rPr>
          <w:i/>
          <w:color w:val="333333"/>
          <w:shd w:val="clear" w:color="auto" w:fill="FFFFFF"/>
        </w:rPr>
        <w:t xml:space="preserve"> </w:t>
      </w:r>
      <w:proofErr w:type="spellStart"/>
      <w:r w:rsidRPr="00756B4D">
        <w:rPr>
          <w:i/>
          <w:color w:val="333333"/>
          <w:shd w:val="clear" w:color="auto" w:fill="FFFFFF"/>
        </w:rPr>
        <w:t>review</w:t>
      </w:r>
      <w:proofErr w:type="spellEnd"/>
      <w:r w:rsidRPr="00756B4D">
        <w:rPr>
          <w:i/>
          <w:color w:val="333333"/>
          <w:shd w:val="clear" w:color="auto" w:fill="FFFFFF"/>
        </w:rPr>
        <w:t>.</w:t>
      </w:r>
      <w:r w:rsidRPr="00081A8D">
        <w:rPr>
          <w:color w:val="333333"/>
          <w:shd w:val="clear" w:color="auto" w:fill="FFFFFF"/>
        </w:rPr>
        <w:t xml:space="preserve"> National Online </w:t>
      </w:r>
      <w:proofErr w:type="spellStart"/>
      <w:r w:rsidRPr="00081A8D">
        <w:rPr>
          <w:color w:val="333333"/>
          <w:shd w:val="clear" w:color="auto" w:fill="FFFFFF"/>
        </w:rPr>
        <w:t>Resource</w:t>
      </w:r>
      <w:proofErr w:type="spellEnd"/>
      <w:r w:rsidRPr="00081A8D">
        <w:rPr>
          <w:color w:val="333333"/>
          <w:shd w:val="clear" w:color="auto" w:fill="FFFFFF"/>
        </w:rPr>
        <w:t xml:space="preserve"> </w:t>
      </w:r>
      <w:proofErr w:type="spellStart"/>
      <w:r w:rsidRPr="00081A8D">
        <w:rPr>
          <w:color w:val="333333"/>
          <w:shd w:val="clear" w:color="auto" w:fill="FFFFFF"/>
        </w:rPr>
        <w:t>Center</w:t>
      </w:r>
      <w:proofErr w:type="spellEnd"/>
      <w:r w:rsidRPr="00081A8D">
        <w:rPr>
          <w:color w:val="333333"/>
          <w:shd w:val="clear" w:color="auto" w:fill="FFFFFF"/>
        </w:rPr>
        <w:t xml:space="preserve"> on </w:t>
      </w:r>
      <w:proofErr w:type="spellStart"/>
      <w:r w:rsidRPr="00081A8D">
        <w:rPr>
          <w:color w:val="333333"/>
          <w:shd w:val="clear" w:color="auto" w:fill="FFFFFF"/>
        </w:rPr>
        <w:t>Violence</w:t>
      </w:r>
      <w:proofErr w:type="spellEnd"/>
      <w:r w:rsidRPr="00081A8D">
        <w:rPr>
          <w:color w:val="333333"/>
          <w:shd w:val="clear" w:color="auto" w:fill="FFFFFF"/>
        </w:rPr>
        <w:t xml:space="preserve"> </w:t>
      </w:r>
      <w:proofErr w:type="spellStart"/>
      <w:r w:rsidRPr="00081A8D">
        <w:rPr>
          <w:color w:val="333333"/>
          <w:shd w:val="clear" w:color="auto" w:fill="FFFFFF"/>
        </w:rPr>
        <w:t>Against</w:t>
      </w:r>
      <w:proofErr w:type="spellEnd"/>
      <w:r w:rsidRPr="00081A8D">
        <w:rPr>
          <w:color w:val="333333"/>
          <w:shd w:val="clear" w:color="auto" w:fill="FFFFFF"/>
        </w:rPr>
        <w:t xml:space="preserve"> </w:t>
      </w:r>
      <w:proofErr w:type="spellStart"/>
      <w:r w:rsidRPr="00081A8D">
        <w:rPr>
          <w:color w:val="333333"/>
          <w:shd w:val="clear" w:color="auto" w:fill="FFFFFF"/>
        </w:rPr>
        <w:t>Women</w:t>
      </w:r>
      <w:proofErr w:type="spellEnd"/>
    </w:p>
    <w:p w14:paraId="2F48C417" w14:textId="77777777" w:rsidR="001E653B" w:rsidRPr="00081A8D" w:rsidRDefault="001E653B" w:rsidP="001E653B">
      <w:pPr>
        <w:spacing w:after="0" w:line="240" w:lineRule="auto"/>
        <w:rPr>
          <w:rFonts w:ascii="Times New Roman" w:hAnsi="Times New Roman" w:cs="Times New Roman"/>
          <w:sz w:val="24"/>
          <w:szCs w:val="24"/>
        </w:rPr>
      </w:pPr>
      <w:r w:rsidRPr="00081A8D">
        <w:rPr>
          <w:rFonts w:ascii="Times New Roman" w:eastAsia="Times New Roman" w:hAnsi="Times New Roman" w:cs="Times New Roman"/>
          <w:color w:val="333333"/>
          <w:sz w:val="24"/>
          <w:szCs w:val="24"/>
          <w:lang w:eastAsia="hr-HR"/>
        </w:rPr>
        <w:t xml:space="preserve">Miller, S. G. (2013). </w:t>
      </w:r>
      <w:proofErr w:type="spellStart"/>
      <w:r w:rsidRPr="00081A8D">
        <w:rPr>
          <w:rFonts w:ascii="Times New Roman" w:eastAsia="Times New Roman" w:hAnsi="Times New Roman" w:cs="Times New Roman"/>
          <w:color w:val="333333"/>
          <w:sz w:val="24"/>
          <w:szCs w:val="24"/>
          <w:lang w:eastAsia="hr-HR"/>
        </w:rPr>
        <w:t>Clinical</w:t>
      </w:r>
      <w:proofErr w:type="spellEnd"/>
      <w:r w:rsidRPr="00081A8D">
        <w:rPr>
          <w:rFonts w:ascii="Times New Roman" w:eastAsia="Times New Roman" w:hAnsi="Times New Roman" w:cs="Times New Roman"/>
          <w:color w:val="333333"/>
          <w:sz w:val="24"/>
          <w:szCs w:val="24"/>
          <w:lang w:eastAsia="hr-HR"/>
        </w:rPr>
        <w:t xml:space="preserve"> </w:t>
      </w:r>
      <w:proofErr w:type="spellStart"/>
      <w:r w:rsidRPr="00081A8D">
        <w:rPr>
          <w:rFonts w:ascii="Times New Roman" w:eastAsia="Times New Roman" w:hAnsi="Times New Roman" w:cs="Times New Roman"/>
          <w:color w:val="333333"/>
          <w:sz w:val="24"/>
          <w:szCs w:val="24"/>
          <w:lang w:eastAsia="hr-HR"/>
        </w:rPr>
        <w:t>reasoning</w:t>
      </w:r>
      <w:proofErr w:type="spellEnd"/>
      <w:r w:rsidRPr="00081A8D">
        <w:rPr>
          <w:rFonts w:ascii="Times New Roman" w:eastAsia="Times New Roman" w:hAnsi="Times New Roman" w:cs="Times New Roman"/>
          <w:color w:val="333333"/>
          <w:sz w:val="24"/>
          <w:szCs w:val="24"/>
          <w:lang w:eastAsia="hr-HR"/>
        </w:rPr>
        <w:t xml:space="preserve"> </w:t>
      </w:r>
      <w:proofErr w:type="spellStart"/>
      <w:r w:rsidRPr="00081A8D">
        <w:rPr>
          <w:rFonts w:ascii="Times New Roman" w:eastAsia="Times New Roman" w:hAnsi="Times New Roman" w:cs="Times New Roman"/>
          <w:color w:val="333333"/>
          <w:sz w:val="24"/>
          <w:szCs w:val="24"/>
          <w:lang w:eastAsia="hr-HR"/>
        </w:rPr>
        <w:t>and</w:t>
      </w:r>
      <w:proofErr w:type="spellEnd"/>
      <w:r w:rsidRPr="00081A8D">
        <w:rPr>
          <w:rFonts w:ascii="Times New Roman" w:eastAsia="Times New Roman" w:hAnsi="Times New Roman" w:cs="Times New Roman"/>
          <w:color w:val="333333"/>
          <w:sz w:val="24"/>
          <w:szCs w:val="24"/>
          <w:lang w:eastAsia="hr-HR"/>
        </w:rPr>
        <w:t xml:space="preserve"> </w:t>
      </w:r>
      <w:proofErr w:type="spellStart"/>
      <w:r w:rsidRPr="00081A8D">
        <w:rPr>
          <w:rFonts w:ascii="Times New Roman" w:eastAsia="Times New Roman" w:hAnsi="Times New Roman" w:cs="Times New Roman"/>
          <w:color w:val="333333"/>
          <w:sz w:val="24"/>
          <w:szCs w:val="24"/>
          <w:lang w:eastAsia="hr-HR"/>
        </w:rPr>
        <w:t>decision-making</w:t>
      </w:r>
      <w:proofErr w:type="spellEnd"/>
      <w:r w:rsidRPr="00081A8D">
        <w:rPr>
          <w:rFonts w:ascii="Times New Roman" w:eastAsia="Times New Roman" w:hAnsi="Times New Roman" w:cs="Times New Roman"/>
          <w:color w:val="333333"/>
          <w:sz w:val="24"/>
          <w:szCs w:val="24"/>
          <w:lang w:eastAsia="hr-HR"/>
        </w:rPr>
        <w:t xml:space="preserve"> </w:t>
      </w:r>
      <w:proofErr w:type="spellStart"/>
      <w:r w:rsidRPr="00081A8D">
        <w:rPr>
          <w:rFonts w:ascii="Times New Roman" w:eastAsia="Times New Roman" w:hAnsi="Times New Roman" w:cs="Times New Roman"/>
          <w:color w:val="333333"/>
          <w:sz w:val="24"/>
          <w:szCs w:val="24"/>
          <w:lang w:eastAsia="hr-HR"/>
        </w:rPr>
        <w:t>in</w:t>
      </w:r>
      <w:proofErr w:type="spellEnd"/>
      <w:r w:rsidRPr="00081A8D">
        <w:rPr>
          <w:rFonts w:ascii="Times New Roman" w:eastAsia="Times New Roman" w:hAnsi="Times New Roman" w:cs="Times New Roman"/>
          <w:color w:val="333333"/>
          <w:sz w:val="24"/>
          <w:szCs w:val="24"/>
          <w:lang w:eastAsia="hr-HR"/>
        </w:rPr>
        <w:t xml:space="preserve"> </w:t>
      </w:r>
      <w:proofErr w:type="spellStart"/>
      <w:r w:rsidRPr="00081A8D">
        <w:rPr>
          <w:rFonts w:ascii="Times New Roman" w:eastAsia="Times New Roman" w:hAnsi="Times New Roman" w:cs="Times New Roman"/>
          <w:color w:val="333333"/>
          <w:sz w:val="24"/>
          <w:szCs w:val="24"/>
          <w:lang w:eastAsia="hr-HR"/>
        </w:rPr>
        <w:t>cases</w:t>
      </w:r>
      <w:proofErr w:type="spellEnd"/>
      <w:r w:rsidRPr="00081A8D">
        <w:rPr>
          <w:rFonts w:ascii="Times New Roman" w:eastAsia="Times New Roman" w:hAnsi="Times New Roman" w:cs="Times New Roman"/>
          <w:color w:val="333333"/>
          <w:sz w:val="24"/>
          <w:szCs w:val="24"/>
          <w:lang w:eastAsia="hr-HR"/>
        </w:rPr>
        <w:t xml:space="preserve"> </w:t>
      </w:r>
      <w:proofErr w:type="spellStart"/>
      <w:r w:rsidRPr="00081A8D">
        <w:rPr>
          <w:rFonts w:ascii="Times New Roman" w:eastAsia="Times New Roman" w:hAnsi="Times New Roman" w:cs="Times New Roman"/>
          <w:color w:val="333333"/>
          <w:sz w:val="24"/>
          <w:szCs w:val="24"/>
          <w:lang w:eastAsia="hr-HR"/>
        </w:rPr>
        <w:t>of</w:t>
      </w:r>
      <w:proofErr w:type="spellEnd"/>
      <w:r w:rsidRPr="00081A8D">
        <w:rPr>
          <w:rFonts w:ascii="Times New Roman" w:eastAsia="Times New Roman" w:hAnsi="Times New Roman" w:cs="Times New Roman"/>
          <w:color w:val="333333"/>
          <w:sz w:val="24"/>
          <w:szCs w:val="24"/>
          <w:lang w:eastAsia="hr-HR"/>
        </w:rPr>
        <w:t xml:space="preserve"> </w:t>
      </w:r>
      <w:proofErr w:type="spellStart"/>
      <w:r w:rsidRPr="00081A8D">
        <w:rPr>
          <w:rFonts w:ascii="Times New Roman" w:eastAsia="Times New Roman" w:hAnsi="Times New Roman" w:cs="Times New Roman"/>
          <w:color w:val="333333"/>
          <w:sz w:val="24"/>
          <w:szCs w:val="24"/>
          <w:lang w:eastAsia="hr-HR"/>
        </w:rPr>
        <w:t>child</w:t>
      </w:r>
      <w:proofErr w:type="spellEnd"/>
      <w:r w:rsidRPr="00081A8D">
        <w:rPr>
          <w:rFonts w:ascii="Times New Roman" w:eastAsia="Times New Roman" w:hAnsi="Times New Roman" w:cs="Times New Roman"/>
          <w:color w:val="333333"/>
          <w:sz w:val="24"/>
          <w:szCs w:val="24"/>
          <w:lang w:eastAsia="hr-HR"/>
        </w:rPr>
        <w:t xml:space="preserve"> </w:t>
      </w:r>
      <w:proofErr w:type="spellStart"/>
      <w:r w:rsidRPr="00081A8D">
        <w:rPr>
          <w:rFonts w:ascii="Times New Roman" w:eastAsia="Times New Roman" w:hAnsi="Times New Roman" w:cs="Times New Roman"/>
          <w:color w:val="333333"/>
          <w:sz w:val="24"/>
          <w:szCs w:val="24"/>
          <w:lang w:eastAsia="hr-HR"/>
        </w:rPr>
        <w:t>alignment</w:t>
      </w:r>
      <w:proofErr w:type="spellEnd"/>
      <w:r w:rsidRPr="00081A8D">
        <w:rPr>
          <w:rFonts w:ascii="Times New Roman" w:eastAsia="Times New Roman" w:hAnsi="Times New Roman" w:cs="Times New Roman"/>
          <w:color w:val="333333"/>
          <w:sz w:val="24"/>
          <w:szCs w:val="24"/>
          <w:lang w:eastAsia="hr-HR"/>
        </w:rPr>
        <w:t xml:space="preserve">: </w:t>
      </w:r>
      <w:proofErr w:type="spellStart"/>
      <w:r w:rsidRPr="00081A8D">
        <w:rPr>
          <w:rFonts w:ascii="Times New Roman" w:eastAsia="Times New Roman" w:hAnsi="Times New Roman" w:cs="Times New Roman"/>
          <w:color w:val="333333"/>
          <w:sz w:val="24"/>
          <w:szCs w:val="24"/>
          <w:lang w:eastAsia="hr-HR"/>
        </w:rPr>
        <w:t>Diagnostic</w:t>
      </w:r>
      <w:proofErr w:type="spellEnd"/>
      <w:r w:rsidRPr="00081A8D">
        <w:rPr>
          <w:rFonts w:ascii="Times New Roman" w:eastAsia="Times New Roman" w:hAnsi="Times New Roman" w:cs="Times New Roman"/>
          <w:color w:val="333333"/>
          <w:sz w:val="24"/>
          <w:szCs w:val="24"/>
          <w:lang w:eastAsia="hr-HR"/>
        </w:rPr>
        <w:t xml:space="preserve"> </w:t>
      </w:r>
      <w:proofErr w:type="spellStart"/>
      <w:r w:rsidRPr="00081A8D">
        <w:rPr>
          <w:rFonts w:ascii="Times New Roman" w:eastAsia="Times New Roman" w:hAnsi="Times New Roman" w:cs="Times New Roman"/>
          <w:color w:val="333333"/>
          <w:sz w:val="24"/>
          <w:szCs w:val="24"/>
          <w:lang w:eastAsia="hr-HR"/>
        </w:rPr>
        <w:t>and</w:t>
      </w:r>
      <w:proofErr w:type="spellEnd"/>
      <w:r w:rsidRPr="00081A8D">
        <w:rPr>
          <w:rFonts w:ascii="Times New Roman" w:eastAsia="Times New Roman" w:hAnsi="Times New Roman" w:cs="Times New Roman"/>
          <w:color w:val="333333"/>
          <w:sz w:val="24"/>
          <w:szCs w:val="24"/>
          <w:lang w:eastAsia="hr-HR"/>
        </w:rPr>
        <w:t xml:space="preserve"> </w:t>
      </w:r>
      <w:proofErr w:type="spellStart"/>
      <w:r w:rsidRPr="00081A8D">
        <w:rPr>
          <w:rFonts w:ascii="Times New Roman" w:eastAsia="Times New Roman" w:hAnsi="Times New Roman" w:cs="Times New Roman"/>
          <w:color w:val="333333"/>
          <w:sz w:val="24"/>
          <w:szCs w:val="24"/>
          <w:lang w:eastAsia="hr-HR"/>
        </w:rPr>
        <w:t>therapeutic</w:t>
      </w:r>
      <w:proofErr w:type="spellEnd"/>
      <w:r w:rsidRPr="00081A8D">
        <w:rPr>
          <w:rFonts w:ascii="Times New Roman" w:eastAsia="Times New Roman" w:hAnsi="Times New Roman" w:cs="Times New Roman"/>
          <w:color w:val="333333"/>
          <w:sz w:val="24"/>
          <w:szCs w:val="24"/>
          <w:lang w:eastAsia="hr-HR"/>
        </w:rPr>
        <w:t xml:space="preserve"> </w:t>
      </w:r>
      <w:proofErr w:type="spellStart"/>
      <w:r w:rsidRPr="00081A8D">
        <w:rPr>
          <w:rFonts w:ascii="Times New Roman" w:eastAsia="Times New Roman" w:hAnsi="Times New Roman" w:cs="Times New Roman"/>
          <w:color w:val="333333"/>
          <w:sz w:val="24"/>
          <w:szCs w:val="24"/>
          <w:lang w:eastAsia="hr-HR"/>
        </w:rPr>
        <w:t>issues</w:t>
      </w:r>
      <w:proofErr w:type="spellEnd"/>
      <w:r w:rsidRPr="00081A8D">
        <w:rPr>
          <w:rFonts w:ascii="Times New Roman" w:eastAsia="Times New Roman" w:hAnsi="Times New Roman" w:cs="Times New Roman"/>
          <w:color w:val="333333"/>
          <w:sz w:val="24"/>
          <w:szCs w:val="24"/>
          <w:lang w:eastAsia="hr-HR"/>
        </w:rPr>
        <w:t xml:space="preserve">. In A. J. L. Baker &amp; S. R. </w:t>
      </w:r>
      <w:proofErr w:type="spellStart"/>
      <w:r w:rsidRPr="00081A8D">
        <w:rPr>
          <w:rFonts w:ascii="Times New Roman" w:eastAsia="Times New Roman" w:hAnsi="Times New Roman" w:cs="Times New Roman"/>
          <w:color w:val="333333"/>
          <w:sz w:val="24"/>
          <w:szCs w:val="24"/>
          <w:lang w:eastAsia="hr-HR"/>
        </w:rPr>
        <w:t>Sauber</w:t>
      </w:r>
      <w:proofErr w:type="spellEnd"/>
      <w:r w:rsidRPr="00081A8D">
        <w:rPr>
          <w:rFonts w:ascii="Times New Roman" w:eastAsia="Times New Roman" w:hAnsi="Times New Roman" w:cs="Times New Roman"/>
          <w:color w:val="333333"/>
          <w:sz w:val="24"/>
          <w:szCs w:val="24"/>
          <w:lang w:eastAsia="hr-HR"/>
        </w:rPr>
        <w:t xml:space="preserve"> (</w:t>
      </w:r>
      <w:proofErr w:type="spellStart"/>
      <w:r w:rsidRPr="00081A8D">
        <w:rPr>
          <w:rFonts w:ascii="Times New Roman" w:eastAsia="Times New Roman" w:hAnsi="Times New Roman" w:cs="Times New Roman"/>
          <w:color w:val="333333"/>
          <w:sz w:val="24"/>
          <w:szCs w:val="24"/>
          <w:lang w:eastAsia="hr-HR"/>
        </w:rPr>
        <w:t>Eds</w:t>
      </w:r>
      <w:proofErr w:type="spellEnd"/>
      <w:r w:rsidRPr="00081A8D">
        <w:rPr>
          <w:rFonts w:ascii="Times New Roman" w:eastAsia="Times New Roman" w:hAnsi="Times New Roman" w:cs="Times New Roman"/>
          <w:color w:val="333333"/>
          <w:sz w:val="24"/>
          <w:szCs w:val="24"/>
          <w:lang w:eastAsia="hr-HR"/>
        </w:rPr>
        <w:t>.), </w:t>
      </w:r>
      <w:proofErr w:type="spellStart"/>
      <w:r w:rsidRPr="00081A8D">
        <w:rPr>
          <w:rFonts w:ascii="Times New Roman" w:eastAsia="Times New Roman" w:hAnsi="Times New Roman" w:cs="Times New Roman"/>
          <w:i/>
          <w:iCs/>
          <w:color w:val="333333"/>
          <w:sz w:val="24"/>
          <w:szCs w:val="24"/>
          <w:lang w:eastAsia="hr-HR"/>
        </w:rPr>
        <w:t>Working</w:t>
      </w:r>
      <w:proofErr w:type="spellEnd"/>
      <w:r w:rsidRPr="00081A8D">
        <w:rPr>
          <w:rFonts w:ascii="Times New Roman" w:eastAsia="Times New Roman" w:hAnsi="Times New Roman" w:cs="Times New Roman"/>
          <w:i/>
          <w:iCs/>
          <w:color w:val="333333"/>
          <w:sz w:val="24"/>
          <w:szCs w:val="24"/>
          <w:lang w:eastAsia="hr-HR"/>
        </w:rPr>
        <w:t xml:space="preserve"> </w:t>
      </w:r>
      <w:proofErr w:type="spellStart"/>
      <w:r w:rsidRPr="00081A8D">
        <w:rPr>
          <w:rFonts w:ascii="Times New Roman" w:eastAsia="Times New Roman" w:hAnsi="Times New Roman" w:cs="Times New Roman"/>
          <w:i/>
          <w:iCs/>
          <w:color w:val="333333"/>
          <w:sz w:val="24"/>
          <w:szCs w:val="24"/>
          <w:lang w:eastAsia="hr-HR"/>
        </w:rPr>
        <w:t>with</w:t>
      </w:r>
      <w:proofErr w:type="spellEnd"/>
      <w:r w:rsidRPr="00081A8D">
        <w:rPr>
          <w:rFonts w:ascii="Times New Roman" w:eastAsia="Times New Roman" w:hAnsi="Times New Roman" w:cs="Times New Roman"/>
          <w:i/>
          <w:iCs/>
          <w:color w:val="333333"/>
          <w:sz w:val="24"/>
          <w:szCs w:val="24"/>
          <w:lang w:eastAsia="hr-HR"/>
        </w:rPr>
        <w:t xml:space="preserve"> </w:t>
      </w:r>
      <w:proofErr w:type="spellStart"/>
      <w:r w:rsidRPr="00081A8D">
        <w:rPr>
          <w:rFonts w:ascii="Times New Roman" w:eastAsia="Times New Roman" w:hAnsi="Times New Roman" w:cs="Times New Roman"/>
          <w:i/>
          <w:iCs/>
          <w:color w:val="333333"/>
          <w:sz w:val="24"/>
          <w:szCs w:val="24"/>
          <w:lang w:eastAsia="hr-HR"/>
        </w:rPr>
        <w:t>alienated</w:t>
      </w:r>
      <w:proofErr w:type="spellEnd"/>
      <w:r w:rsidRPr="00081A8D">
        <w:rPr>
          <w:rFonts w:ascii="Times New Roman" w:eastAsia="Times New Roman" w:hAnsi="Times New Roman" w:cs="Times New Roman"/>
          <w:i/>
          <w:iCs/>
          <w:color w:val="333333"/>
          <w:sz w:val="24"/>
          <w:szCs w:val="24"/>
          <w:lang w:eastAsia="hr-HR"/>
        </w:rPr>
        <w:t xml:space="preserve"> </w:t>
      </w:r>
      <w:proofErr w:type="spellStart"/>
      <w:r w:rsidRPr="00081A8D">
        <w:rPr>
          <w:rFonts w:ascii="Times New Roman" w:eastAsia="Times New Roman" w:hAnsi="Times New Roman" w:cs="Times New Roman"/>
          <w:i/>
          <w:iCs/>
          <w:color w:val="333333"/>
          <w:sz w:val="24"/>
          <w:szCs w:val="24"/>
          <w:lang w:eastAsia="hr-HR"/>
        </w:rPr>
        <w:t>children</w:t>
      </w:r>
      <w:proofErr w:type="spellEnd"/>
      <w:r w:rsidRPr="00081A8D">
        <w:rPr>
          <w:rFonts w:ascii="Times New Roman" w:eastAsia="Times New Roman" w:hAnsi="Times New Roman" w:cs="Times New Roman"/>
          <w:i/>
          <w:iCs/>
          <w:color w:val="333333"/>
          <w:sz w:val="24"/>
          <w:szCs w:val="24"/>
          <w:lang w:eastAsia="hr-HR"/>
        </w:rPr>
        <w:t xml:space="preserve"> </w:t>
      </w:r>
      <w:proofErr w:type="spellStart"/>
      <w:r w:rsidRPr="00081A8D">
        <w:rPr>
          <w:rFonts w:ascii="Times New Roman" w:eastAsia="Times New Roman" w:hAnsi="Times New Roman" w:cs="Times New Roman"/>
          <w:i/>
          <w:iCs/>
          <w:color w:val="333333"/>
          <w:sz w:val="24"/>
          <w:szCs w:val="24"/>
          <w:lang w:eastAsia="hr-HR"/>
        </w:rPr>
        <w:t>and</w:t>
      </w:r>
      <w:proofErr w:type="spellEnd"/>
      <w:r w:rsidRPr="00081A8D">
        <w:rPr>
          <w:rFonts w:ascii="Times New Roman" w:eastAsia="Times New Roman" w:hAnsi="Times New Roman" w:cs="Times New Roman"/>
          <w:i/>
          <w:iCs/>
          <w:color w:val="333333"/>
          <w:sz w:val="24"/>
          <w:szCs w:val="24"/>
          <w:lang w:eastAsia="hr-HR"/>
        </w:rPr>
        <w:t xml:space="preserve"> </w:t>
      </w:r>
      <w:proofErr w:type="spellStart"/>
      <w:r w:rsidRPr="00081A8D">
        <w:rPr>
          <w:rFonts w:ascii="Times New Roman" w:eastAsia="Times New Roman" w:hAnsi="Times New Roman" w:cs="Times New Roman"/>
          <w:i/>
          <w:iCs/>
          <w:color w:val="333333"/>
          <w:sz w:val="24"/>
          <w:szCs w:val="24"/>
          <w:lang w:eastAsia="hr-HR"/>
        </w:rPr>
        <w:t>families</w:t>
      </w:r>
      <w:proofErr w:type="spellEnd"/>
      <w:r w:rsidRPr="00081A8D">
        <w:rPr>
          <w:rFonts w:ascii="Times New Roman" w:eastAsia="Times New Roman" w:hAnsi="Times New Roman" w:cs="Times New Roman"/>
          <w:i/>
          <w:iCs/>
          <w:color w:val="333333"/>
          <w:sz w:val="24"/>
          <w:szCs w:val="24"/>
          <w:lang w:eastAsia="hr-HR"/>
        </w:rPr>
        <w:t xml:space="preserve">: A </w:t>
      </w:r>
      <w:proofErr w:type="spellStart"/>
      <w:r w:rsidRPr="00081A8D">
        <w:rPr>
          <w:rFonts w:ascii="Times New Roman" w:eastAsia="Times New Roman" w:hAnsi="Times New Roman" w:cs="Times New Roman"/>
          <w:i/>
          <w:iCs/>
          <w:color w:val="333333"/>
          <w:sz w:val="24"/>
          <w:szCs w:val="24"/>
          <w:lang w:eastAsia="hr-HR"/>
        </w:rPr>
        <w:t>clinical</w:t>
      </w:r>
      <w:proofErr w:type="spellEnd"/>
      <w:r w:rsidRPr="00081A8D">
        <w:rPr>
          <w:rFonts w:ascii="Times New Roman" w:eastAsia="Times New Roman" w:hAnsi="Times New Roman" w:cs="Times New Roman"/>
          <w:i/>
          <w:iCs/>
          <w:color w:val="333333"/>
          <w:sz w:val="24"/>
          <w:szCs w:val="24"/>
          <w:lang w:eastAsia="hr-HR"/>
        </w:rPr>
        <w:t xml:space="preserve"> </w:t>
      </w:r>
      <w:proofErr w:type="spellStart"/>
      <w:r w:rsidRPr="00081A8D">
        <w:rPr>
          <w:rFonts w:ascii="Times New Roman" w:eastAsia="Times New Roman" w:hAnsi="Times New Roman" w:cs="Times New Roman"/>
          <w:i/>
          <w:iCs/>
          <w:color w:val="333333"/>
          <w:sz w:val="24"/>
          <w:szCs w:val="24"/>
          <w:lang w:eastAsia="hr-HR"/>
        </w:rPr>
        <w:t>guidebook</w:t>
      </w:r>
      <w:proofErr w:type="spellEnd"/>
      <w:r w:rsidRPr="00081A8D">
        <w:rPr>
          <w:rFonts w:ascii="Times New Roman" w:eastAsia="Times New Roman" w:hAnsi="Times New Roman" w:cs="Times New Roman"/>
          <w:color w:val="333333"/>
          <w:sz w:val="24"/>
          <w:szCs w:val="24"/>
          <w:lang w:eastAsia="hr-HR"/>
        </w:rPr>
        <w:t> </w:t>
      </w:r>
      <w:proofErr w:type="spellStart"/>
      <w:r w:rsidRPr="00081A8D">
        <w:rPr>
          <w:rFonts w:ascii="Times New Roman" w:eastAsia="Times New Roman" w:hAnsi="Times New Roman" w:cs="Times New Roman"/>
          <w:color w:val="333333"/>
          <w:sz w:val="24"/>
          <w:szCs w:val="24"/>
          <w:lang w:eastAsia="hr-HR"/>
        </w:rPr>
        <w:t>Routledg</w:t>
      </w:r>
      <w:proofErr w:type="spellEnd"/>
      <w:r>
        <w:rPr>
          <w:rFonts w:ascii="Times New Roman" w:eastAsia="Times New Roman" w:hAnsi="Times New Roman" w:cs="Times New Roman"/>
          <w:color w:val="333333"/>
          <w:sz w:val="24"/>
          <w:szCs w:val="24"/>
          <w:lang w:eastAsia="hr-HR"/>
        </w:rPr>
        <w:t xml:space="preserve">, </w:t>
      </w:r>
      <w:r w:rsidRPr="00081A8D">
        <w:rPr>
          <w:rFonts w:ascii="Times New Roman" w:eastAsia="Times New Roman" w:hAnsi="Times New Roman" w:cs="Times New Roman"/>
          <w:color w:val="333333"/>
          <w:sz w:val="24"/>
          <w:szCs w:val="24"/>
          <w:lang w:eastAsia="hr-HR"/>
        </w:rPr>
        <w:t>/Taylor &amp; Francis Group</w:t>
      </w:r>
      <w:r>
        <w:rPr>
          <w:rFonts w:ascii="Times New Roman" w:eastAsia="Times New Roman" w:hAnsi="Times New Roman" w:cs="Times New Roman"/>
          <w:color w:val="333333"/>
          <w:sz w:val="24"/>
          <w:szCs w:val="24"/>
          <w:lang w:eastAsia="hr-HR"/>
        </w:rPr>
        <w:t xml:space="preserve">; </w:t>
      </w:r>
      <w:r w:rsidRPr="00081A8D">
        <w:rPr>
          <w:rFonts w:ascii="Times New Roman" w:eastAsia="Times New Roman" w:hAnsi="Times New Roman" w:cs="Times New Roman"/>
          <w:color w:val="333333"/>
          <w:sz w:val="24"/>
          <w:szCs w:val="24"/>
          <w:lang w:eastAsia="hr-HR"/>
        </w:rPr>
        <w:t>8–46.</w:t>
      </w:r>
      <w:r w:rsidRPr="00081A8D">
        <w:rPr>
          <w:rFonts w:ascii="Times New Roman" w:eastAsia="Times New Roman" w:hAnsi="Times New Roman" w:cs="Times New Roman"/>
          <w:sz w:val="24"/>
          <w:szCs w:val="24"/>
          <w:lang w:eastAsia="hr-HR"/>
        </w:rPr>
        <w:t xml:space="preserve"> </w:t>
      </w:r>
      <w:r w:rsidR="00BB40D9">
        <w:rPr>
          <w:rFonts w:ascii="Times New Roman" w:eastAsia="Times New Roman" w:hAnsi="Times New Roman" w:cs="Times New Roman"/>
          <w:sz w:val="24"/>
          <w:szCs w:val="24"/>
          <w:lang w:eastAsia="hr-HR"/>
        </w:rPr>
        <w:pict w14:anchorId="30DC9377">
          <v:rect id="_x0000_i1025" style="width:0;height:0" o:hralign="center" o:hrstd="t" o:hrnoshade="t" o:hr="t" fillcolor="#333" stroked="f"/>
        </w:pict>
      </w:r>
    </w:p>
    <w:p w14:paraId="15978238" w14:textId="77777777" w:rsidR="001E653B" w:rsidRPr="00081A8D" w:rsidRDefault="001E653B" w:rsidP="001E653B">
      <w:pPr>
        <w:rPr>
          <w:rFonts w:ascii="Times New Roman" w:hAnsi="Times New Roman" w:cs="Times New Roman"/>
          <w:sz w:val="24"/>
          <w:szCs w:val="24"/>
        </w:rPr>
      </w:pPr>
      <w:r w:rsidRPr="00081A8D">
        <w:rPr>
          <w:rFonts w:ascii="Times New Roman" w:hAnsi="Times New Roman" w:cs="Times New Roman"/>
          <w:sz w:val="24"/>
          <w:szCs w:val="24"/>
        </w:rPr>
        <w:t xml:space="preserve">Obiteljski zakon (2015, 2019). </w:t>
      </w:r>
      <w:r w:rsidRPr="00081A8D">
        <w:rPr>
          <w:rFonts w:ascii="Times New Roman" w:hAnsi="Times New Roman" w:cs="Times New Roman"/>
          <w:i/>
          <w:sz w:val="24"/>
          <w:szCs w:val="24"/>
        </w:rPr>
        <w:t>Narodne novine</w:t>
      </w:r>
      <w:r w:rsidRPr="00081A8D">
        <w:rPr>
          <w:rFonts w:ascii="Times New Roman" w:hAnsi="Times New Roman" w:cs="Times New Roman"/>
          <w:sz w:val="24"/>
          <w:szCs w:val="24"/>
        </w:rPr>
        <w:t>, 103/15., 98/19.</w:t>
      </w:r>
    </w:p>
    <w:p w14:paraId="706B6C57" w14:textId="77777777" w:rsidR="001E653B" w:rsidRPr="00756B4D" w:rsidRDefault="001E653B" w:rsidP="001E653B">
      <w:pPr>
        <w:spacing w:after="0" w:line="240" w:lineRule="auto"/>
        <w:jc w:val="both"/>
        <w:rPr>
          <w:rFonts w:ascii="Times New Roman" w:hAnsi="Times New Roman" w:cs="Times New Roman"/>
          <w:sz w:val="24"/>
          <w:szCs w:val="24"/>
          <w:lang w:val="en-GB"/>
        </w:rPr>
      </w:pPr>
      <w:proofErr w:type="spellStart"/>
      <w:r w:rsidRPr="00081A8D">
        <w:rPr>
          <w:rFonts w:ascii="Times New Roman" w:hAnsi="Times New Roman" w:cs="Times New Roman"/>
          <w:sz w:val="24"/>
          <w:szCs w:val="24"/>
        </w:rPr>
        <w:t>Pence</w:t>
      </w:r>
      <w:proofErr w:type="spellEnd"/>
      <w:r w:rsidRPr="00081A8D">
        <w:rPr>
          <w:rFonts w:ascii="Times New Roman" w:hAnsi="Times New Roman" w:cs="Times New Roman"/>
          <w:sz w:val="24"/>
          <w:szCs w:val="24"/>
        </w:rPr>
        <w:t xml:space="preserve">, E. &amp;  </w:t>
      </w:r>
      <w:proofErr w:type="spellStart"/>
      <w:r w:rsidRPr="00081A8D">
        <w:rPr>
          <w:rFonts w:ascii="Times New Roman" w:hAnsi="Times New Roman" w:cs="Times New Roman"/>
          <w:sz w:val="24"/>
          <w:szCs w:val="24"/>
        </w:rPr>
        <w:t>Paymer</w:t>
      </w:r>
      <w:proofErr w:type="spellEnd"/>
      <w:r w:rsidRPr="00081A8D">
        <w:rPr>
          <w:rFonts w:ascii="Times New Roman" w:hAnsi="Times New Roman" w:cs="Times New Roman"/>
          <w:sz w:val="24"/>
          <w:szCs w:val="24"/>
        </w:rPr>
        <w:t xml:space="preserve">, M. (1993). </w:t>
      </w:r>
      <w:r w:rsidRPr="00756B4D">
        <w:rPr>
          <w:rFonts w:ascii="Times New Roman" w:hAnsi="Times New Roman" w:cs="Times New Roman"/>
          <w:i/>
          <w:sz w:val="24"/>
          <w:szCs w:val="24"/>
          <w:lang w:val="en-GB"/>
        </w:rPr>
        <w:t xml:space="preserve">Education groups for men who matter. The Duluth </w:t>
      </w:r>
      <w:proofErr w:type="gramStart"/>
      <w:r w:rsidRPr="00756B4D">
        <w:rPr>
          <w:rFonts w:ascii="Times New Roman" w:hAnsi="Times New Roman" w:cs="Times New Roman"/>
          <w:i/>
          <w:sz w:val="24"/>
          <w:szCs w:val="24"/>
          <w:lang w:val="en-GB"/>
        </w:rPr>
        <w:t>model</w:t>
      </w:r>
      <w:proofErr w:type="gramEnd"/>
      <w:r w:rsidRPr="00756B4D">
        <w:rPr>
          <w:rFonts w:ascii="Times New Roman" w:hAnsi="Times New Roman" w:cs="Times New Roman"/>
          <w:i/>
          <w:sz w:val="24"/>
          <w:szCs w:val="24"/>
          <w:lang w:val="en-GB"/>
        </w:rPr>
        <w:t>.</w:t>
      </w:r>
      <w:r w:rsidRPr="00756B4D">
        <w:rPr>
          <w:rFonts w:ascii="Times New Roman" w:hAnsi="Times New Roman" w:cs="Times New Roman"/>
          <w:sz w:val="24"/>
          <w:szCs w:val="24"/>
          <w:lang w:val="en-GB"/>
        </w:rPr>
        <w:t xml:space="preserve"> New York: Springer Publishing Company.</w:t>
      </w:r>
    </w:p>
    <w:p w14:paraId="6428492D" w14:textId="77777777" w:rsidR="001E653B" w:rsidRPr="00081A8D" w:rsidRDefault="001E653B" w:rsidP="001E653B">
      <w:pPr>
        <w:spacing w:after="0" w:line="240" w:lineRule="auto"/>
        <w:jc w:val="both"/>
        <w:rPr>
          <w:rFonts w:ascii="Times New Roman" w:hAnsi="Times New Roman" w:cs="Times New Roman"/>
          <w:sz w:val="24"/>
          <w:szCs w:val="24"/>
        </w:rPr>
      </w:pPr>
    </w:p>
    <w:p w14:paraId="788C420C" w14:textId="77777777" w:rsidR="001E653B" w:rsidRPr="00081A8D" w:rsidRDefault="001E653B" w:rsidP="001E653B">
      <w:pPr>
        <w:rPr>
          <w:rFonts w:ascii="Times New Roman" w:hAnsi="Times New Roman" w:cs="Times New Roman"/>
          <w:sz w:val="24"/>
          <w:szCs w:val="24"/>
        </w:rPr>
      </w:pPr>
      <w:r w:rsidRPr="00081A8D">
        <w:rPr>
          <w:rFonts w:ascii="Times New Roman" w:hAnsi="Times New Roman" w:cs="Times New Roman"/>
          <w:sz w:val="24"/>
          <w:szCs w:val="24"/>
        </w:rPr>
        <w:lastRenderedPageBreak/>
        <w:t xml:space="preserve">Protokol o postupanju u slučaju zlostavljanja i zanemarivanja djece (2014). Zagreb: Vlada Republike Hrvatske. Dostupno na: </w:t>
      </w:r>
      <w:hyperlink r:id="rId15" w:history="1">
        <w:r w:rsidRPr="00081A8D">
          <w:rPr>
            <w:rStyle w:val="Hyperlink"/>
            <w:rFonts w:ascii="Times New Roman" w:hAnsi="Times New Roman" w:cs="Times New Roman"/>
            <w:sz w:val="24"/>
            <w:szCs w:val="24"/>
          </w:rPr>
          <w:t>https://zdravlje.gov.hr/UserDocsImages/dokumenti/Programi,%20projekti%20 i%20strategije/Protokol%20o%20postupanju%20u%20slu%C4%8Daju%20zlostavljanja%20i%20 zanemarivanja%20djece.pdf</w:t>
        </w:r>
      </w:hyperlink>
    </w:p>
    <w:p w14:paraId="37CECC7B" w14:textId="77777777" w:rsidR="001E653B" w:rsidRPr="00081A8D" w:rsidRDefault="001E653B" w:rsidP="001E653B">
      <w:pPr>
        <w:spacing w:after="0" w:line="240" w:lineRule="auto"/>
        <w:jc w:val="both"/>
        <w:rPr>
          <w:rFonts w:ascii="Times New Roman" w:hAnsi="Times New Roman" w:cs="Times New Roman"/>
          <w:sz w:val="24"/>
          <w:szCs w:val="24"/>
        </w:rPr>
      </w:pPr>
      <w:proofErr w:type="spellStart"/>
      <w:r w:rsidRPr="00081A8D">
        <w:rPr>
          <w:rFonts w:ascii="Times New Roman" w:hAnsi="Times New Roman" w:cs="Times New Roman"/>
          <w:sz w:val="24"/>
          <w:szCs w:val="24"/>
        </w:rPr>
        <w:t>Rand</w:t>
      </w:r>
      <w:proofErr w:type="spellEnd"/>
      <w:r w:rsidRPr="00081A8D">
        <w:rPr>
          <w:rFonts w:ascii="Times New Roman" w:hAnsi="Times New Roman" w:cs="Times New Roman"/>
          <w:sz w:val="24"/>
          <w:szCs w:val="24"/>
        </w:rPr>
        <w:t xml:space="preserve">, D.C. (2011). </w:t>
      </w:r>
      <w:proofErr w:type="spellStart"/>
      <w:r w:rsidRPr="00081A8D">
        <w:rPr>
          <w:rFonts w:ascii="Times New Roman" w:hAnsi="Times New Roman" w:cs="Times New Roman"/>
          <w:bCs/>
          <w:sz w:val="24"/>
          <w:szCs w:val="24"/>
        </w:rPr>
        <w:t>Parental</w:t>
      </w:r>
      <w:proofErr w:type="spellEnd"/>
      <w:r w:rsidRPr="00081A8D">
        <w:rPr>
          <w:rFonts w:ascii="Times New Roman" w:hAnsi="Times New Roman" w:cs="Times New Roman"/>
          <w:bCs/>
          <w:sz w:val="24"/>
          <w:szCs w:val="24"/>
        </w:rPr>
        <w:t xml:space="preserve"> </w:t>
      </w:r>
      <w:proofErr w:type="spellStart"/>
      <w:r w:rsidRPr="00081A8D">
        <w:rPr>
          <w:rFonts w:ascii="Times New Roman" w:hAnsi="Times New Roman" w:cs="Times New Roman"/>
          <w:bCs/>
          <w:sz w:val="24"/>
          <w:szCs w:val="24"/>
        </w:rPr>
        <w:t>alienation</w:t>
      </w:r>
      <w:proofErr w:type="spellEnd"/>
      <w:r w:rsidRPr="00081A8D">
        <w:rPr>
          <w:rFonts w:ascii="Times New Roman" w:hAnsi="Times New Roman" w:cs="Times New Roman"/>
          <w:bCs/>
          <w:sz w:val="24"/>
          <w:szCs w:val="24"/>
        </w:rPr>
        <w:t xml:space="preserve"> </w:t>
      </w:r>
      <w:proofErr w:type="spellStart"/>
      <w:r w:rsidRPr="00081A8D">
        <w:rPr>
          <w:rFonts w:ascii="Times New Roman" w:hAnsi="Times New Roman" w:cs="Times New Roman"/>
          <w:bCs/>
          <w:sz w:val="24"/>
          <w:szCs w:val="24"/>
        </w:rPr>
        <w:t>critics</w:t>
      </w:r>
      <w:proofErr w:type="spellEnd"/>
      <w:r w:rsidRPr="00081A8D">
        <w:rPr>
          <w:rFonts w:ascii="Times New Roman" w:hAnsi="Times New Roman" w:cs="Times New Roman"/>
          <w:bCs/>
          <w:sz w:val="24"/>
          <w:szCs w:val="24"/>
        </w:rPr>
        <w:t xml:space="preserve"> </w:t>
      </w:r>
      <w:proofErr w:type="spellStart"/>
      <w:r w:rsidRPr="00081A8D">
        <w:rPr>
          <w:rFonts w:ascii="Times New Roman" w:hAnsi="Times New Roman" w:cs="Times New Roman"/>
          <w:bCs/>
          <w:sz w:val="24"/>
          <w:szCs w:val="24"/>
        </w:rPr>
        <w:t>and</w:t>
      </w:r>
      <w:proofErr w:type="spellEnd"/>
      <w:r w:rsidRPr="00081A8D">
        <w:rPr>
          <w:rFonts w:ascii="Times New Roman" w:hAnsi="Times New Roman" w:cs="Times New Roman"/>
          <w:bCs/>
          <w:sz w:val="24"/>
          <w:szCs w:val="24"/>
        </w:rPr>
        <w:t xml:space="preserve"> </w:t>
      </w:r>
      <w:proofErr w:type="spellStart"/>
      <w:r w:rsidRPr="00081A8D">
        <w:rPr>
          <w:rFonts w:ascii="Times New Roman" w:hAnsi="Times New Roman" w:cs="Times New Roman"/>
          <w:bCs/>
          <w:sz w:val="24"/>
          <w:szCs w:val="24"/>
        </w:rPr>
        <w:t>the</w:t>
      </w:r>
      <w:proofErr w:type="spellEnd"/>
      <w:r w:rsidRPr="00081A8D">
        <w:rPr>
          <w:rFonts w:ascii="Times New Roman" w:hAnsi="Times New Roman" w:cs="Times New Roman"/>
          <w:bCs/>
          <w:sz w:val="24"/>
          <w:szCs w:val="24"/>
        </w:rPr>
        <w:t xml:space="preserve"> </w:t>
      </w:r>
      <w:proofErr w:type="spellStart"/>
      <w:r w:rsidRPr="00081A8D">
        <w:rPr>
          <w:rFonts w:ascii="Times New Roman" w:hAnsi="Times New Roman" w:cs="Times New Roman"/>
          <w:bCs/>
          <w:sz w:val="24"/>
          <w:szCs w:val="24"/>
        </w:rPr>
        <w:t>politics</w:t>
      </w:r>
      <w:proofErr w:type="spellEnd"/>
      <w:r w:rsidRPr="00081A8D">
        <w:rPr>
          <w:rFonts w:ascii="Times New Roman" w:hAnsi="Times New Roman" w:cs="Times New Roman"/>
          <w:bCs/>
          <w:sz w:val="24"/>
          <w:szCs w:val="24"/>
        </w:rPr>
        <w:t xml:space="preserve"> </w:t>
      </w:r>
      <w:proofErr w:type="spellStart"/>
      <w:r w:rsidRPr="00081A8D">
        <w:rPr>
          <w:rFonts w:ascii="Times New Roman" w:hAnsi="Times New Roman" w:cs="Times New Roman"/>
          <w:bCs/>
          <w:sz w:val="24"/>
          <w:szCs w:val="24"/>
        </w:rPr>
        <w:t>of</w:t>
      </w:r>
      <w:proofErr w:type="spellEnd"/>
      <w:r w:rsidRPr="00081A8D">
        <w:rPr>
          <w:rFonts w:ascii="Times New Roman" w:hAnsi="Times New Roman" w:cs="Times New Roman"/>
          <w:bCs/>
          <w:sz w:val="24"/>
          <w:szCs w:val="24"/>
        </w:rPr>
        <w:t xml:space="preserve"> </w:t>
      </w:r>
      <w:proofErr w:type="spellStart"/>
      <w:r w:rsidRPr="00081A8D">
        <w:rPr>
          <w:rFonts w:ascii="Times New Roman" w:hAnsi="Times New Roman" w:cs="Times New Roman"/>
          <w:bCs/>
          <w:sz w:val="24"/>
          <w:szCs w:val="24"/>
        </w:rPr>
        <w:t>science</w:t>
      </w:r>
      <w:proofErr w:type="spellEnd"/>
      <w:r w:rsidRPr="00081A8D">
        <w:rPr>
          <w:rFonts w:ascii="Times New Roman" w:hAnsi="Times New Roman" w:cs="Times New Roman"/>
          <w:bCs/>
          <w:sz w:val="24"/>
          <w:szCs w:val="24"/>
        </w:rPr>
        <w:t>.</w:t>
      </w:r>
      <w:r w:rsidRPr="00081A8D">
        <w:rPr>
          <w:rFonts w:ascii="Times New Roman" w:hAnsi="Times New Roman" w:cs="Times New Roman"/>
          <w:b/>
          <w:bCs/>
          <w:sz w:val="24"/>
          <w:szCs w:val="24"/>
        </w:rPr>
        <w:t xml:space="preserve"> </w:t>
      </w:r>
      <w:proofErr w:type="spellStart"/>
      <w:r w:rsidRPr="00081A8D">
        <w:rPr>
          <w:rFonts w:ascii="Times New Roman" w:hAnsi="Times New Roman" w:cs="Times New Roman"/>
          <w:i/>
          <w:iCs/>
          <w:sz w:val="24"/>
          <w:szCs w:val="24"/>
        </w:rPr>
        <w:t>The</w:t>
      </w:r>
      <w:proofErr w:type="spellEnd"/>
      <w:r w:rsidRPr="00081A8D">
        <w:rPr>
          <w:rFonts w:ascii="Times New Roman" w:hAnsi="Times New Roman" w:cs="Times New Roman"/>
          <w:i/>
          <w:iCs/>
          <w:sz w:val="24"/>
          <w:szCs w:val="24"/>
        </w:rPr>
        <w:t xml:space="preserve"> American Journal </w:t>
      </w:r>
      <w:proofErr w:type="spellStart"/>
      <w:r w:rsidRPr="00081A8D">
        <w:rPr>
          <w:rFonts w:ascii="Times New Roman" w:hAnsi="Times New Roman" w:cs="Times New Roman"/>
          <w:i/>
          <w:iCs/>
          <w:sz w:val="24"/>
          <w:szCs w:val="24"/>
        </w:rPr>
        <w:t>of</w:t>
      </w:r>
      <w:proofErr w:type="spellEnd"/>
      <w:r w:rsidRPr="00081A8D">
        <w:rPr>
          <w:rFonts w:ascii="Times New Roman" w:hAnsi="Times New Roman" w:cs="Times New Roman"/>
          <w:i/>
          <w:iCs/>
          <w:sz w:val="24"/>
          <w:szCs w:val="24"/>
        </w:rPr>
        <w:t xml:space="preserve"> </w:t>
      </w:r>
      <w:proofErr w:type="spellStart"/>
      <w:r w:rsidRPr="00081A8D">
        <w:rPr>
          <w:rFonts w:ascii="Times New Roman" w:hAnsi="Times New Roman" w:cs="Times New Roman"/>
          <w:i/>
          <w:iCs/>
          <w:sz w:val="24"/>
          <w:szCs w:val="24"/>
        </w:rPr>
        <w:t>Family</w:t>
      </w:r>
      <w:proofErr w:type="spellEnd"/>
      <w:r w:rsidRPr="00081A8D">
        <w:rPr>
          <w:rFonts w:ascii="Times New Roman" w:hAnsi="Times New Roman" w:cs="Times New Roman"/>
          <w:i/>
          <w:iCs/>
          <w:sz w:val="24"/>
          <w:szCs w:val="24"/>
        </w:rPr>
        <w:t xml:space="preserve"> </w:t>
      </w:r>
      <w:proofErr w:type="spellStart"/>
      <w:r w:rsidRPr="00081A8D">
        <w:rPr>
          <w:rFonts w:ascii="Times New Roman" w:hAnsi="Times New Roman" w:cs="Times New Roman"/>
          <w:i/>
          <w:iCs/>
          <w:sz w:val="24"/>
          <w:szCs w:val="24"/>
        </w:rPr>
        <w:t>Therapy</w:t>
      </w:r>
      <w:proofErr w:type="spellEnd"/>
      <w:r w:rsidRPr="00081A8D">
        <w:rPr>
          <w:rFonts w:ascii="Times New Roman" w:hAnsi="Times New Roman" w:cs="Times New Roman"/>
          <w:sz w:val="24"/>
          <w:szCs w:val="24"/>
        </w:rPr>
        <w:t>, 39:48–71</w:t>
      </w:r>
    </w:p>
    <w:p w14:paraId="117968DD" w14:textId="77777777" w:rsidR="001E653B" w:rsidRDefault="001E653B" w:rsidP="001E653B">
      <w:pPr>
        <w:spacing w:line="240" w:lineRule="auto"/>
        <w:rPr>
          <w:rFonts w:ascii="Times New Roman" w:hAnsi="Times New Roman" w:cs="Times New Roman"/>
          <w:sz w:val="24"/>
          <w:szCs w:val="24"/>
        </w:rPr>
      </w:pPr>
    </w:p>
    <w:p w14:paraId="4CF7310A" w14:textId="352CC474" w:rsidR="001E653B" w:rsidRPr="00081A8D" w:rsidRDefault="001E653B" w:rsidP="001E653B">
      <w:pPr>
        <w:spacing w:line="240" w:lineRule="auto"/>
        <w:rPr>
          <w:rFonts w:ascii="Times New Roman" w:hAnsi="Times New Roman" w:cs="Times New Roman"/>
          <w:color w:val="0000FF"/>
          <w:sz w:val="24"/>
          <w:szCs w:val="24"/>
          <w:u w:val="single"/>
          <w:lang w:val="en-GB"/>
        </w:rPr>
      </w:pPr>
      <w:r w:rsidRPr="00081A8D">
        <w:rPr>
          <w:rFonts w:ascii="Times New Roman" w:hAnsi="Times New Roman" w:cs="Times New Roman"/>
          <w:sz w:val="24"/>
          <w:szCs w:val="24"/>
        </w:rPr>
        <w:t>Rezolucija „</w:t>
      </w:r>
      <w:r w:rsidRPr="00081A8D">
        <w:rPr>
          <w:rFonts w:ascii="Times New Roman" w:hAnsi="Times New Roman" w:cs="Times New Roman"/>
          <w:color w:val="000000" w:themeColor="text1"/>
          <w:sz w:val="24"/>
          <w:szCs w:val="24"/>
          <w:lang w:val="en-GB"/>
        </w:rPr>
        <w:t xml:space="preserve">The impact of intimate partner violence and custody rights on women and children” </w:t>
      </w:r>
      <w:r w:rsidRPr="00081A8D">
        <w:rPr>
          <w:rFonts w:ascii="Times New Roman" w:hAnsi="Times New Roman" w:cs="Times New Roman"/>
          <w:color w:val="000000" w:themeColor="text1"/>
          <w:sz w:val="24"/>
          <w:szCs w:val="24"/>
        </w:rPr>
        <w:t>donesena je 6. listopada</w:t>
      </w:r>
      <w:r w:rsidRPr="00081A8D">
        <w:rPr>
          <w:rFonts w:ascii="Times New Roman" w:hAnsi="Times New Roman" w:cs="Times New Roman"/>
          <w:color w:val="000000" w:themeColor="text1"/>
          <w:sz w:val="24"/>
          <w:szCs w:val="24"/>
          <w:lang w:val="en-GB"/>
        </w:rPr>
        <w:t xml:space="preserve"> 2021. </w:t>
      </w:r>
      <w:hyperlink r:id="rId16" w:history="1">
        <w:r w:rsidRPr="00081A8D">
          <w:rPr>
            <w:rStyle w:val="Hyperlink"/>
            <w:rFonts w:ascii="Times New Roman" w:hAnsi="Times New Roman" w:cs="Times New Roman"/>
            <w:sz w:val="24"/>
            <w:szCs w:val="24"/>
            <w:lang w:val="en-GB"/>
          </w:rPr>
          <w:t>https://www.europarl.europa.eu/doceo/document/TA-9-2021-0406_EN.html</w:t>
        </w:r>
      </w:hyperlink>
    </w:p>
    <w:p w14:paraId="42213036" w14:textId="77777777" w:rsidR="001E653B" w:rsidRPr="00081A8D" w:rsidRDefault="001E653B" w:rsidP="001E653B">
      <w:pPr>
        <w:rPr>
          <w:rFonts w:ascii="Times New Roman" w:hAnsi="Times New Roman" w:cs="Times New Roman"/>
          <w:sz w:val="24"/>
          <w:szCs w:val="24"/>
        </w:rPr>
      </w:pPr>
      <w:r w:rsidRPr="00081A8D">
        <w:rPr>
          <w:rFonts w:ascii="Times New Roman" w:hAnsi="Times New Roman" w:cs="Times New Roman"/>
          <w:sz w:val="24"/>
          <w:szCs w:val="24"/>
        </w:rPr>
        <w:t>Sladović Franz, B. (2008a). Procjenjivanje roditeljskih sposobnosti i izvršavanje roditeljskih zadaća. U: Ajduković, M. &amp; Radočaj, T. (</w:t>
      </w:r>
      <w:proofErr w:type="spellStart"/>
      <w:r w:rsidRPr="00081A8D">
        <w:rPr>
          <w:rFonts w:ascii="Times New Roman" w:hAnsi="Times New Roman" w:cs="Times New Roman"/>
          <w:sz w:val="24"/>
          <w:szCs w:val="24"/>
        </w:rPr>
        <w:t>ur</w:t>
      </w:r>
      <w:proofErr w:type="spellEnd"/>
      <w:r w:rsidRPr="00081A8D">
        <w:rPr>
          <w:rFonts w:ascii="Times New Roman" w:hAnsi="Times New Roman" w:cs="Times New Roman"/>
          <w:sz w:val="24"/>
          <w:szCs w:val="24"/>
        </w:rPr>
        <w:t xml:space="preserve">.), </w:t>
      </w:r>
      <w:r w:rsidRPr="00081A8D">
        <w:rPr>
          <w:rFonts w:ascii="Times New Roman" w:hAnsi="Times New Roman" w:cs="Times New Roman"/>
          <w:i/>
          <w:sz w:val="24"/>
          <w:szCs w:val="24"/>
        </w:rPr>
        <w:t>Pravo djeteta na život u obitelji: Stručna pomoć obiteljima s djecom i nadzor nad izvršavanjem roditeljske skrbi kao proces podrške za uspješno roditeljstvo</w:t>
      </w:r>
      <w:r w:rsidRPr="00081A8D">
        <w:rPr>
          <w:rFonts w:ascii="Times New Roman" w:hAnsi="Times New Roman" w:cs="Times New Roman"/>
          <w:sz w:val="24"/>
          <w:szCs w:val="24"/>
        </w:rPr>
        <w:t>. Zagreb: Ured UNICEF-a za Hrvatsku, 183-194.</w:t>
      </w:r>
    </w:p>
    <w:p w14:paraId="0E4370D2" w14:textId="77777777" w:rsidR="001E653B" w:rsidRPr="00081A8D" w:rsidRDefault="001E653B" w:rsidP="001E653B">
      <w:pPr>
        <w:rPr>
          <w:rFonts w:ascii="Times New Roman" w:hAnsi="Times New Roman" w:cs="Times New Roman"/>
          <w:sz w:val="24"/>
          <w:szCs w:val="24"/>
        </w:rPr>
      </w:pPr>
      <w:r w:rsidRPr="00081A8D">
        <w:rPr>
          <w:rFonts w:ascii="Times New Roman" w:hAnsi="Times New Roman" w:cs="Times New Roman"/>
          <w:sz w:val="24"/>
          <w:szCs w:val="24"/>
        </w:rPr>
        <w:t>Sladović Franz, B. (2008b). Sveobuhvatno obiteljsko procjenjivanje u zaštiti djece ugroženog razvoja u obitelji. U: Ajduković, M. &amp; Radočaj, T. (</w:t>
      </w:r>
      <w:proofErr w:type="spellStart"/>
      <w:r w:rsidRPr="00081A8D">
        <w:rPr>
          <w:rFonts w:ascii="Times New Roman" w:hAnsi="Times New Roman" w:cs="Times New Roman"/>
          <w:sz w:val="24"/>
          <w:szCs w:val="24"/>
        </w:rPr>
        <w:t>ur</w:t>
      </w:r>
      <w:proofErr w:type="spellEnd"/>
      <w:r w:rsidRPr="00081A8D">
        <w:rPr>
          <w:rFonts w:ascii="Times New Roman" w:hAnsi="Times New Roman" w:cs="Times New Roman"/>
          <w:sz w:val="24"/>
          <w:szCs w:val="24"/>
        </w:rPr>
        <w:t xml:space="preserve">.), </w:t>
      </w:r>
      <w:r w:rsidRPr="00081A8D">
        <w:rPr>
          <w:rFonts w:ascii="Times New Roman" w:hAnsi="Times New Roman" w:cs="Times New Roman"/>
          <w:i/>
          <w:sz w:val="24"/>
          <w:szCs w:val="24"/>
        </w:rPr>
        <w:t>Pravo djeteta na život u obitelj: Stručna pomoć obiteljima s djecom i nadzor nad izvršavanjem roditeljske skrbi kao proces podrške za uspješno roditeljstvo.</w:t>
      </w:r>
      <w:r w:rsidRPr="00081A8D">
        <w:rPr>
          <w:rFonts w:ascii="Times New Roman" w:hAnsi="Times New Roman" w:cs="Times New Roman"/>
          <w:sz w:val="24"/>
          <w:szCs w:val="24"/>
        </w:rPr>
        <w:t xml:space="preserve"> Zagreb: Ured UNICEF-a za Hrvatsku, 93-121.</w:t>
      </w:r>
    </w:p>
    <w:p w14:paraId="4C4BDCAA" w14:textId="77777777" w:rsidR="001E653B" w:rsidRPr="00081A8D" w:rsidRDefault="001E653B" w:rsidP="001E653B">
      <w:pPr>
        <w:rPr>
          <w:rFonts w:ascii="Times New Roman" w:hAnsi="Times New Roman" w:cs="Times New Roman"/>
          <w:sz w:val="24"/>
          <w:szCs w:val="24"/>
        </w:rPr>
      </w:pPr>
      <w:r w:rsidRPr="00081A8D">
        <w:rPr>
          <w:rFonts w:ascii="Times New Roman" w:hAnsi="Times New Roman" w:cs="Times New Roman"/>
          <w:sz w:val="24"/>
          <w:szCs w:val="24"/>
        </w:rPr>
        <w:t>Sladović Franz, B. (2015). Koncept sigurnosti kao temelj svih intervencija u zaštiti djece. U: Ajduković, M. (</w:t>
      </w:r>
      <w:proofErr w:type="spellStart"/>
      <w:r w:rsidRPr="00081A8D">
        <w:rPr>
          <w:rFonts w:ascii="Times New Roman" w:hAnsi="Times New Roman" w:cs="Times New Roman"/>
          <w:sz w:val="24"/>
          <w:szCs w:val="24"/>
        </w:rPr>
        <w:t>ur</w:t>
      </w:r>
      <w:proofErr w:type="spellEnd"/>
      <w:r w:rsidRPr="00081A8D">
        <w:rPr>
          <w:rFonts w:ascii="Times New Roman" w:hAnsi="Times New Roman" w:cs="Times New Roman"/>
          <w:sz w:val="24"/>
          <w:szCs w:val="24"/>
        </w:rPr>
        <w:t xml:space="preserve">.) </w:t>
      </w:r>
      <w:r w:rsidRPr="00081A8D">
        <w:rPr>
          <w:rFonts w:ascii="Times New Roman" w:hAnsi="Times New Roman" w:cs="Times New Roman"/>
          <w:i/>
          <w:sz w:val="24"/>
          <w:szCs w:val="24"/>
        </w:rPr>
        <w:t>Pomoć roditeljima u zaštiti dobrobit djece. Priručnik za socijalne radnike, druge stručnjake i suradnike centra za socijalnu skrb</w:t>
      </w:r>
      <w:r w:rsidRPr="00081A8D">
        <w:rPr>
          <w:rFonts w:ascii="Times New Roman" w:hAnsi="Times New Roman" w:cs="Times New Roman"/>
          <w:sz w:val="24"/>
          <w:szCs w:val="24"/>
        </w:rPr>
        <w:t xml:space="preserve">. Zagreb: Društvo za psihološku pomoć i Ured UNICEF-a za Hrvatsku. </w:t>
      </w:r>
    </w:p>
    <w:p w14:paraId="155D3E53" w14:textId="77777777" w:rsidR="001E653B" w:rsidRPr="00081A8D" w:rsidRDefault="001E653B" w:rsidP="001E653B">
      <w:pPr>
        <w:pStyle w:val="Heading3"/>
        <w:shd w:val="clear" w:color="auto" w:fill="FFFFFF"/>
        <w:spacing w:before="240" w:beforeAutospacing="0" w:after="240" w:afterAutospacing="0"/>
        <w:rPr>
          <w:sz w:val="24"/>
          <w:szCs w:val="24"/>
        </w:rPr>
      </w:pPr>
      <w:r w:rsidRPr="00081A8D">
        <w:rPr>
          <w:b w:val="0"/>
          <w:bCs w:val="0"/>
          <w:color w:val="000000" w:themeColor="text1"/>
          <w:sz w:val="24"/>
          <w:szCs w:val="24"/>
        </w:rPr>
        <w:t xml:space="preserve">Sladović Franz, </w:t>
      </w:r>
      <w:r>
        <w:rPr>
          <w:b w:val="0"/>
          <w:bCs w:val="0"/>
          <w:color w:val="000000" w:themeColor="text1"/>
          <w:sz w:val="24"/>
          <w:szCs w:val="24"/>
        </w:rPr>
        <w:t xml:space="preserve">B, </w:t>
      </w:r>
      <w:r w:rsidRPr="00081A8D">
        <w:rPr>
          <w:b w:val="0"/>
          <w:bCs w:val="0"/>
          <w:color w:val="000000" w:themeColor="text1"/>
          <w:sz w:val="24"/>
          <w:szCs w:val="24"/>
        </w:rPr>
        <w:t>Karačić</w:t>
      </w:r>
      <w:r>
        <w:rPr>
          <w:b w:val="0"/>
          <w:bCs w:val="0"/>
          <w:color w:val="000000" w:themeColor="text1"/>
          <w:sz w:val="24"/>
          <w:szCs w:val="24"/>
        </w:rPr>
        <w:t xml:space="preserve">, Š. &amp; </w:t>
      </w:r>
      <w:r w:rsidRPr="00081A8D">
        <w:rPr>
          <w:b w:val="0"/>
          <w:bCs w:val="0"/>
          <w:color w:val="000000" w:themeColor="text1"/>
          <w:sz w:val="24"/>
          <w:szCs w:val="24"/>
        </w:rPr>
        <w:t>Ajduković</w:t>
      </w:r>
      <w:r>
        <w:rPr>
          <w:b w:val="0"/>
          <w:bCs w:val="0"/>
          <w:color w:val="000000" w:themeColor="text1"/>
          <w:sz w:val="24"/>
          <w:szCs w:val="24"/>
        </w:rPr>
        <w:t xml:space="preserve">, M. </w:t>
      </w:r>
      <w:r w:rsidRPr="00081A8D">
        <w:rPr>
          <w:b w:val="0"/>
          <w:bCs w:val="0"/>
          <w:color w:val="000000" w:themeColor="text1"/>
          <w:sz w:val="24"/>
          <w:szCs w:val="24"/>
        </w:rPr>
        <w:t xml:space="preserve"> (2021). </w:t>
      </w:r>
      <w:r w:rsidRPr="00756B4D">
        <w:rPr>
          <w:rStyle w:val="Strong"/>
          <w:i/>
          <w:color w:val="000000" w:themeColor="text1"/>
          <w:sz w:val="24"/>
          <w:szCs w:val="24"/>
        </w:rPr>
        <w:t>Na greškama se uči – profesionalna odgovornost</w:t>
      </w:r>
      <w:r w:rsidRPr="00F23DF0">
        <w:rPr>
          <w:rStyle w:val="Strong"/>
          <w:color w:val="000000" w:themeColor="text1"/>
          <w:sz w:val="24"/>
          <w:szCs w:val="24"/>
        </w:rPr>
        <w:t xml:space="preserve">.  </w:t>
      </w:r>
      <w:hyperlink r:id="rId17" w:history="1">
        <w:r w:rsidRPr="00F23DF0">
          <w:rPr>
            <w:rStyle w:val="Hyperlink"/>
            <w:b w:val="0"/>
            <w:bCs w:val="0"/>
            <w:color w:val="000000" w:themeColor="text1"/>
            <w:sz w:val="24"/>
            <w:szCs w:val="24"/>
            <w:u w:val="none"/>
          </w:rPr>
          <w:t xml:space="preserve"> IFSW European </w:t>
        </w:r>
        <w:r w:rsidRPr="00F23DF0">
          <w:rPr>
            <w:rStyle w:val="Hyperlink"/>
            <w:b w:val="0"/>
            <w:bCs w:val="0"/>
            <w:color w:val="000000" w:themeColor="text1"/>
            <w:sz w:val="24"/>
            <w:szCs w:val="24"/>
            <w:u w:val="none"/>
            <w:lang w:val="en-GB"/>
          </w:rPr>
          <w:t xml:space="preserve">Conference on Social Work, </w:t>
        </w:r>
        <w:r w:rsidRPr="00F23DF0">
          <w:rPr>
            <w:rStyle w:val="Strong"/>
            <w:color w:val="000000" w:themeColor="text1"/>
            <w:sz w:val="24"/>
            <w:szCs w:val="24"/>
            <w:lang w:val="en-GB"/>
          </w:rPr>
          <w:t>1</w:t>
        </w:r>
        <w:r w:rsidRPr="00F23DF0">
          <w:rPr>
            <w:rStyle w:val="Strong"/>
            <w:color w:val="000000" w:themeColor="text1"/>
            <w:sz w:val="24"/>
            <w:szCs w:val="24"/>
          </w:rPr>
          <w:t xml:space="preserve">1-23 listopad </w:t>
        </w:r>
        <w:r w:rsidRPr="00F23DF0">
          <w:rPr>
            <w:rStyle w:val="Hyperlink"/>
            <w:b w:val="0"/>
            <w:bCs w:val="0"/>
            <w:color w:val="000000" w:themeColor="text1"/>
            <w:sz w:val="24"/>
            <w:szCs w:val="24"/>
            <w:u w:val="none"/>
          </w:rPr>
          <w:t>(ifsw2021.eu)</w:t>
        </w:r>
      </w:hyperlink>
      <w:r>
        <w:rPr>
          <w:rStyle w:val="Hyperlink"/>
          <w:b w:val="0"/>
          <w:bCs w:val="0"/>
          <w:color w:val="000000" w:themeColor="text1"/>
          <w:sz w:val="24"/>
          <w:szCs w:val="24"/>
        </w:rPr>
        <w:t>.</w:t>
      </w:r>
      <w:bookmarkEnd w:id="19"/>
    </w:p>
    <w:p w14:paraId="13DA7119" w14:textId="77777777" w:rsidR="00FC5FB8" w:rsidRPr="00364AF6" w:rsidRDefault="00FC5FB8" w:rsidP="00886A20">
      <w:pPr>
        <w:spacing w:after="0" w:line="360" w:lineRule="auto"/>
        <w:jc w:val="both"/>
        <w:rPr>
          <w:rFonts w:ascii="Times New Roman" w:hAnsi="Times New Roman" w:cs="Times New Roman"/>
          <w:sz w:val="24"/>
          <w:szCs w:val="24"/>
        </w:rPr>
      </w:pPr>
    </w:p>
    <w:sectPr w:rsidR="00FC5FB8" w:rsidRPr="00364AF6" w:rsidSect="005F1141">
      <w:footerReference w:type="default" r:id="rId18"/>
      <w:pgSz w:w="11906" w:h="16838"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D819" w14:textId="77777777" w:rsidR="00BB40D9" w:rsidRDefault="00BB40D9" w:rsidP="00FC4C7E">
      <w:pPr>
        <w:spacing w:after="0" w:line="240" w:lineRule="auto"/>
      </w:pPr>
      <w:r>
        <w:separator/>
      </w:r>
    </w:p>
  </w:endnote>
  <w:endnote w:type="continuationSeparator" w:id="0">
    <w:p w14:paraId="70C1DB06" w14:textId="77777777" w:rsidR="00BB40D9" w:rsidRDefault="00BB40D9" w:rsidP="00F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706610"/>
      <w:docPartObj>
        <w:docPartGallery w:val="Page Numbers (Bottom of Page)"/>
        <w:docPartUnique/>
      </w:docPartObj>
    </w:sdtPr>
    <w:sdtEndPr/>
    <w:sdtContent>
      <w:p w14:paraId="537881C5" w14:textId="0712C9D0" w:rsidR="00AB354E" w:rsidRDefault="00AB354E">
        <w:pPr>
          <w:pStyle w:val="Footer"/>
          <w:jc w:val="right"/>
        </w:pPr>
        <w:r>
          <w:fldChar w:fldCharType="begin"/>
        </w:r>
        <w:r>
          <w:instrText>PAGE   \* MERGEFORMAT</w:instrText>
        </w:r>
        <w:r>
          <w:fldChar w:fldCharType="separate"/>
        </w:r>
        <w:r>
          <w:t>2</w:t>
        </w:r>
        <w:r>
          <w:fldChar w:fldCharType="end"/>
        </w:r>
      </w:p>
    </w:sdtContent>
  </w:sdt>
  <w:p w14:paraId="11BDA4D8" w14:textId="77777777" w:rsidR="00AB354E" w:rsidRDefault="00AB3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A7E0" w14:textId="77777777" w:rsidR="00BB40D9" w:rsidRDefault="00BB40D9" w:rsidP="00FC4C7E">
      <w:pPr>
        <w:spacing w:after="0" w:line="240" w:lineRule="auto"/>
      </w:pPr>
      <w:r>
        <w:separator/>
      </w:r>
    </w:p>
  </w:footnote>
  <w:footnote w:type="continuationSeparator" w:id="0">
    <w:p w14:paraId="6B0F11AD" w14:textId="77777777" w:rsidR="00BB40D9" w:rsidRDefault="00BB40D9" w:rsidP="00FC4C7E">
      <w:pPr>
        <w:spacing w:after="0" w:line="240" w:lineRule="auto"/>
      </w:pPr>
      <w:r>
        <w:continuationSeparator/>
      </w:r>
    </w:p>
  </w:footnote>
  <w:footnote w:id="1">
    <w:p w14:paraId="22A78229" w14:textId="77777777" w:rsidR="00CE07F3" w:rsidRPr="003720C8" w:rsidRDefault="00CE07F3" w:rsidP="00CE07F3">
      <w:pPr>
        <w:rPr>
          <w:sz w:val="24"/>
          <w:szCs w:val="24"/>
          <w:lang w:val="en-GB"/>
        </w:rPr>
      </w:pPr>
      <w:r>
        <w:rPr>
          <w:rStyle w:val="FootnoteReference"/>
        </w:rPr>
        <w:footnoteRef/>
      </w:r>
      <w:r>
        <w:t xml:space="preserve"> </w:t>
      </w:r>
      <w:bookmarkStart w:id="1" w:name="_Hlk84832936"/>
      <w:bookmarkStart w:id="2" w:name="_Hlk84660581"/>
      <w:r w:rsidRPr="0001731C">
        <w:rPr>
          <w:rFonts w:ascii="Times New Roman" w:hAnsi="Times New Roman" w:cs="Times New Roman"/>
        </w:rPr>
        <w:t>Rezolucija „</w:t>
      </w:r>
      <w:r w:rsidRPr="0001731C">
        <w:rPr>
          <w:rFonts w:ascii="Times New Roman" w:hAnsi="Times New Roman" w:cs="Times New Roman"/>
          <w:color w:val="000000" w:themeColor="text1"/>
          <w:lang w:val="en-GB"/>
        </w:rPr>
        <w:t xml:space="preserve">The impact of intimate partner violence and custody rights on women and children” </w:t>
      </w:r>
      <w:r w:rsidRPr="0001731C">
        <w:rPr>
          <w:rFonts w:ascii="Times New Roman" w:hAnsi="Times New Roman" w:cs="Times New Roman"/>
          <w:color w:val="000000" w:themeColor="text1"/>
        </w:rPr>
        <w:t>donesena je 6. listopada</w:t>
      </w:r>
      <w:r w:rsidRPr="0001731C">
        <w:rPr>
          <w:rFonts w:ascii="Times New Roman" w:hAnsi="Times New Roman" w:cs="Times New Roman"/>
          <w:color w:val="000000" w:themeColor="text1"/>
          <w:lang w:val="en-GB"/>
        </w:rPr>
        <w:t xml:space="preserve"> 2021. </w:t>
      </w:r>
      <w:hyperlink r:id="rId1" w:history="1">
        <w:r w:rsidRPr="0001731C">
          <w:rPr>
            <w:rStyle w:val="Hyperlink"/>
            <w:rFonts w:ascii="Times New Roman" w:hAnsi="Times New Roman" w:cs="Times New Roman"/>
            <w:lang w:val="en-GB"/>
          </w:rPr>
          <w:t>https://www.europarl.europa.eu/doceo/document/TA-9-2021-0406_EN.html</w:t>
        </w:r>
      </w:hyperlink>
      <w:bookmarkEnd w:id="1"/>
    </w:p>
    <w:bookmarkEnd w:id="2"/>
    <w:p w14:paraId="1E627714" w14:textId="77777777" w:rsidR="00CE07F3" w:rsidRDefault="00CE07F3" w:rsidP="00CE07F3">
      <w:pPr>
        <w:pStyle w:val="FootnoteText"/>
      </w:pPr>
    </w:p>
  </w:footnote>
  <w:footnote w:id="2">
    <w:p w14:paraId="1F06B47B" w14:textId="3CA3B388" w:rsidR="006D7029" w:rsidRPr="00466E0E" w:rsidRDefault="006D7029" w:rsidP="00915F5C">
      <w:pPr>
        <w:pStyle w:val="FootnoteText"/>
        <w:jc w:val="both"/>
        <w:rPr>
          <w:rFonts w:ascii="Times New Roman" w:hAnsi="Times New Roman" w:cs="Times New Roman"/>
          <w:sz w:val="22"/>
          <w:szCs w:val="22"/>
        </w:rPr>
      </w:pPr>
      <w:r w:rsidRPr="002700D4">
        <w:rPr>
          <w:rStyle w:val="FootnoteReference"/>
          <w:rFonts w:ascii="Times New Roman" w:hAnsi="Times New Roman" w:cs="Times New Roman"/>
          <w:sz w:val="22"/>
          <w:szCs w:val="22"/>
        </w:rPr>
        <w:footnoteRef/>
      </w:r>
      <w:r w:rsidRPr="002700D4">
        <w:rPr>
          <w:rFonts w:ascii="Times New Roman" w:hAnsi="Times New Roman" w:cs="Times New Roman"/>
          <w:sz w:val="22"/>
          <w:szCs w:val="22"/>
        </w:rPr>
        <w:t xml:space="preserve"> Pojm</w:t>
      </w:r>
      <w:r w:rsidR="00466E0E" w:rsidRPr="002700D4">
        <w:rPr>
          <w:rFonts w:ascii="Times New Roman" w:hAnsi="Times New Roman" w:cs="Times New Roman"/>
          <w:sz w:val="22"/>
          <w:szCs w:val="22"/>
        </w:rPr>
        <w:t>ovi emocionalno</w:t>
      </w:r>
      <w:r w:rsidRPr="002700D4">
        <w:rPr>
          <w:rFonts w:ascii="Times New Roman" w:hAnsi="Times New Roman" w:cs="Times New Roman"/>
          <w:sz w:val="22"/>
          <w:szCs w:val="22"/>
        </w:rPr>
        <w:t xml:space="preserve"> i ps</w:t>
      </w:r>
      <w:r w:rsidR="00466E0E" w:rsidRPr="002700D4">
        <w:rPr>
          <w:rFonts w:ascii="Times New Roman" w:hAnsi="Times New Roman" w:cs="Times New Roman"/>
          <w:sz w:val="22"/>
          <w:szCs w:val="22"/>
        </w:rPr>
        <w:t xml:space="preserve">ihičko zlostavljanje </w:t>
      </w:r>
      <w:r w:rsidRPr="002700D4">
        <w:rPr>
          <w:rFonts w:ascii="Times New Roman" w:hAnsi="Times New Roman" w:cs="Times New Roman"/>
          <w:sz w:val="22"/>
          <w:szCs w:val="22"/>
        </w:rPr>
        <w:t>djec</w:t>
      </w:r>
      <w:r w:rsidR="00466E0E" w:rsidRPr="002700D4">
        <w:rPr>
          <w:rFonts w:ascii="Times New Roman" w:hAnsi="Times New Roman" w:cs="Times New Roman"/>
          <w:sz w:val="22"/>
          <w:szCs w:val="22"/>
        </w:rPr>
        <w:t xml:space="preserve">e </w:t>
      </w:r>
      <w:r w:rsidRPr="002700D4">
        <w:rPr>
          <w:rFonts w:ascii="Times New Roman" w:hAnsi="Times New Roman" w:cs="Times New Roman"/>
          <w:sz w:val="22"/>
          <w:szCs w:val="22"/>
        </w:rPr>
        <w:t>se u pravil</w:t>
      </w:r>
      <w:r w:rsidR="00466E0E" w:rsidRPr="002700D4">
        <w:rPr>
          <w:rFonts w:ascii="Times New Roman" w:hAnsi="Times New Roman" w:cs="Times New Roman"/>
          <w:sz w:val="22"/>
          <w:szCs w:val="22"/>
        </w:rPr>
        <w:t>u</w:t>
      </w:r>
      <w:r w:rsidRPr="002700D4">
        <w:rPr>
          <w:rFonts w:ascii="Times New Roman" w:hAnsi="Times New Roman" w:cs="Times New Roman"/>
          <w:sz w:val="22"/>
          <w:szCs w:val="22"/>
        </w:rPr>
        <w:t xml:space="preserve"> </w:t>
      </w:r>
      <w:r w:rsidR="00466E0E" w:rsidRPr="002700D4">
        <w:rPr>
          <w:rFonts w:ascii="Times New Roman" w:hAnsi="Times New Roman" w:cs="Times New Roman"/>
          <w:sz w:val="22"/>
          <w:szCs w:val="22"/>
        </w:rPr>
        <w:t>koriste</w:t>
      </w:r>
      <w:r w:rsidRPr="002700D4">
        <w:rPr>
          <w:rFonts w:ascii="Times New Roman" w:hAnsi="Times New Roman" w:cs="Times New Roman"/>
          <w:sz w:val="22"/>
          <w:szCs w:val="22"/>
        </w:rPr>
        <w:t xml:space="preserve"> kao sinonimi. </w:t>
      </w:r>
      <w:r w:rsidR="00466E0E" w:rsidRPr="002700D4">
        <w:rPr>
          <w:rFonts w:ascii="Times New Roman" w:hAnsi="Times New Roman" w:cs="Times New Roman"/>
          <w:sz w:val="22"/>
          <w:szCs w:val="22"/>
        </w:rPr>
        <w:t>Određenje</w:t>
      </w:r>
      <w:r w:rsidRPr="002700D4">
        <w:rPr>
          <w:rFonts w:ascii="Times New Roman" w:hAnsi="Times New Roman" w:cs="Times New Roman"/>
          <w:sz w:val="22"/>
          <w:szCs w:val="22"/>
        </w:rPr>
        <w:t xml:space="preserve"> e</w:t>
      </w:r>
      <w:r w:rsidR="00466E0E" w:rsidRPr="002700D4">
        <w:rPr>
          <w:rFonts w:ascii="Times New Roman" w:hAnsi="Times New Roman" w:cs="Times New Roman"/>
          <w:sz w:val="22"/>
          <w:szCs w:val="22"/>
        </w:rPr>
        <w:t xml:space="preserve">mocionalnog zlostavljanja </w:t>
      </w:r>
      <w:r w:rsidRPr="002700D4">
        <w:rPr>
          <w:rFonts w:ascii="Times New Roman" w:hAnsi="Times New Roman" w:cs="Times New Roman"/>
          <w:sz w:val="22"/>
          <w:szCs w:val="22"/>
        </w:rPr>
        <w:t xml:space="preserve">i </w:t>
      </w:r>
      <w:r w:rsidR="00466E0E" w:rsidRPr="002700D4">
        <w:rPr>
          <w:rFonts w:ascii="Times New Roman" w:hAnsi="Times New Roman" w:cs="Times New Roman"/>
          <w:sz w:val="22"/>
          <w:szCs w:val="22"/>
        </w:rPr>
        <w:t>manipulacije</w:t>
      </w:r>
      <w:r w:rsidRPr="002700D4">
        <w:rPr>
          <w:rFonts w:ascii="Times New Roman" w:hAnsi="Times New Roman" w:cs="Times New Roman"/>
          <w:sz w:val="22"/>
          <w:szCs w:val="22"/>
        </w:rPr>
        <w:t xml:space="preserve"> djeteto</w:t>
      </w:r>
      <w:r w:rsidR="00466E0E" w:rsidRPr="002700D4">
        <w:rPr>
          <w:rFonts w:ascii="Times New Roman" w:hAnsi="Times New Roman" w:cs="Times New Roman"/>
          <w:sz w:val="22"/>
          <w:szCs w:val="22"/>
        </w:rPr>
        <w:t>m</w:t>
      </w:r>
      <w:r w:rsidRPr="002700D4">
        <w:rPr>
          <w:rFonts w:ascii="Times New Roman" w:hAnsi="Times New Roman" w:cs="Times New Roman"/>
          <w:sz w:val="22"/>
          <w:szCs w:val="22"/>
        </w:rPr>
        <w:t xml:space="preserve"> kao specifičnog </w:t>
      </w:r>
      <w:r w:rsidR="00466E0E" w:rsidRPr="002700D4">
        <w:rPr>
          <w:rFonts w:ascii="Times New Roman" w:hAnsi="Times New Roman" w:cs="Times New Roman"/>
          <w:sz w:val="22"/>
          <w:szCs w:val="22"/>
        </w:rPr>
        <w:t xml:space="preserve">pojavnog </w:t>
      </w:r>
      <w:r w:rsidRPr="002700D4">
        <w:rPr>
          <w:rFonts w:ascii="Times New Roman" w:hAnsi="Times New Roman" w:cs="Times New Roman"/>
          <w:sz w:val="22"/>
          <w:szCs w:val="22"/>
        </w:rPr>
        <w:t xml:space="preserve">oblika </w:t>
      </w:r>
      <w:r w:rsidR="00466E0E" w:rsidRPr="002700D4">
        <w:rPr>
          <w:rFonts w:ascii="Times New Roman" w:hAnsi="Times New Roman" w:cs="Times New Roman"/>
          <w:sz w:val="22"/>
          <w:szCs w:val="22"/>
        </w:rPr>
        <w:t xml:space="preserve">emocionalnog zlostavljanja se može naći u uvodnom dijelu </w:t>
      </w:r>
      <w:bookmarkStart w:id="3" w:name="_Hlk84832971"/>
      <w:r w:rsidR="00466E0E" w:rsidRPr="002700D4">
        <w:rPr>
          <w:rFonts w:ascii="Times New Roman" w:hAnsi="Times New Roman" w:cs="Times New Roman"/>
          <w:color w:val="000000" w:themeColor="text1"/>
          <w:sz w:val="24"/>
          <w:szCs w:val="24"/>
        </w:rPr>
        <w:t xml:space="preserve">Protokola o postupanju u slučaju zlostavljanja i zanemarivanja djece  </w:t>
      </w:r>
      <w:r w:rsidR="00466E0E" w:rsidRPr="002700D4">
        <w:rPr>
          <w:rFonts w:ascii="Times New Roman" w:hAnsi="Times New Roman" w:cs="Times New Roman"/>
          <w:color w:val="000000" w:themeColor="text1"/>
          <w:sz w:val="22"/>
          <w:szCs w:val="22"/>
        </w:rPr>
        <w:t>(</w:t>
      </w:r>
      <w:r w:rsidR="00466E0E" w:rsidRPr="002700D4">
        <w:rPr>
          <w:rFonts w:ascii="Times New Roman" w:hAnsi="Times New Roman" w:cs="Times New Roman"/>
          <w:sz w:val="22"/>
          <w:szCs w:val="22"/>
        </w:rPr>
        <w:t xml:space="preserve">2014.: 8). </w:t>
      </w:r>
      <w:bookmarkEnd w:id="3"/>
      <w:r w:rsidR="00466E0E" w:rsidRPr="002700D4">
        <w:rPr>
          <w:rFonts w:ascii="Times New Roman" w:hAnsi="Times New Roman" w:cs="Times New Roman"/>
          <w:sz w:val="22"/>
          <w:szCs w:val="22"/>
        </w:rPr>
        <w:t>Na žalost u ovom određenju nije n</w:t>
      </w:r>
      <w:r w:rsidR="00915F5C" w:rsidRPr="002700D4">
        <w:rPr>
          <w:rFonts w:ascii="Times New Roman" w:hAnsi="Times New Roman" w:cs="Times New Roman"/>
          <w:sz w:val="22"/>
          <w:szCs w:val="22"/>
        </w:rPr>
        <w:t>a</w:t>
      </w:r>
      <w:r w:rsidR="00466E0E" w:rsidRPr="002700D4">
        <w:rPr>
          <w:rFonts w:ascii="Times New Roman" w:hAnsi="Times New Roman" w:cs="Times New Roman"/>
          <w:sz w:val="22"/>
          <w:szCs w:val="22"/>
        </w:rPr>
        <w:t>ved</w:t>
      </w:r>
      <w:r w:rsidR="00915F5C" w:rsidRPr="002700D4">
        <w:rPr>
          <w:rFonts w:ascii="Times New Roman" w:hAnsi="Times New Roman" w:cs="Times New Roman"/>
          <w:sz w:val="22"/>
          <w:szCs w:val="22"/>
        </w:rPr>
        <w:t>eno da je izlaganje djece nasilju među roditeljima  odnosno partnerskom nasilju također jedan od pojavnih oblika emocionalnog/i psihičkog zlostavljanja djece. Nužno je njegovo još preciznije i šire određenje.</w:t>
      </w:r>
      <w:r w:rsidR="00915F5C">
        <w:rPr>
          <w:rFonts w:ascii="Times New Roman" w:hAnsi="Times New Roman" w:cs="Times New Roman"/>
          <w:sz w:val="22"/>
          <w:szCs w:val="22"/>
        </w:rPr>
        <w:t xml:space="preserve">  </w:t>
      </w:r>
    </w:p>
    <w:p w14:paraId="7120DE7C" w14:textId="77777777" w:rsidR="00466E0E" w:rsidRDefault="00466E0E" w:rsidP="00915F5C">
      <w:pPr>
        <w:pStyle w:val="FootnoteText"/>
        <w:jc w:val="both"/>
      </w:pPr>
    </w:p>
  </w:footnote>
  <w:footnote w:id="3">
    <w:p w14:paraId="2AF8C4EE" w14:textId="1E742E21" w:rsidR="00886A20" w:rsidRPr="00053549" w:rsidRDefault="00886A20" w:rsidP="00915F5C">
      <w:pPr>
        <w:pStyle w:val="FootnoteText"/>
        <w:jc w:val="both"/>
        <w:rPr>
          <w:rFonts w:ascii="Times New Roman" w:hAnsi="Times New Roman" w:cs="Times New Roman"/>
          <w:sz w:val="22"/>
          <w:szCs w:val="22"/>
        </w:rPr>
      </w:pPr>
      <w:r>
        <w:rPr>
          <w:rStyle w:val="FootnoteReference"/>
        </w:rPr>
        <w:footnoteRef/>
      </w:r>
      <w:r>
        <w:t xml:space="preserve"> </w:t>
      </w:r>
      <w:r w:rsidRPr="00053549">
        <w:rPr>
          <w:rFonts w:ascii="Times New Roman" w:hAnsi="Times New Roman" w:cs="Times New Roman"/>
          <w:sz w:val="22"/>
          <w:szCs w:val="22"/>
        </w:rPr>
        <w:t xml:space="preserve">U ovom kontekstu zalažemo se za korištenje riječi pojava otuđenja kao </w:t>
      </w:r>
      <w:r w:rsidRPr="00053549">
        <w:rPr>
          <w:rFonts w:ascii="Times New Roman" w:eastAsia="Times New Roman" w:hAnsi="Times New Roman" w:cs="Times New Roman"/>
          <w:color w:val="000000" w:themeColor="text1"/>
          <w:sz w:val="22"/>
          <w:szCs w:val="22"/>
        </w:rPr>
        <w:t>proces ili zbivanje s određenim ishodom koji se može zamijetiti i opisati, za razliku od riječi „koncept“ koji predstavlja zamisao odnosno pojam.</w:t>
      </w:r>
    </w:p>
    <w:p w14:paraId="33089FA8" w14:textId="24A7B455" w:rsidR="00886A20" w:rsidRPr="00053549" w:rsidRDefault="00886A20" w:rsidP="00915F5C">
      <w:pPr>
        <w:pStyle w:val="FootnoteText"/>
        <w:jc w:val="both"/>
        <w:rPr>
          <w:rFonts w:ascii="Times New Roman" w:hAnsi="Times New Roman" w:cs="Times New Roman"/>
          <w:sz w:val="22"/>
          <w:szCs w:val="22"/>
        </w:rPr>
      </w:pPr>
    </w:p>
  </w:footnote>
  <w:footnote w:id="4">
    <w:p w14:paraId="092D1FE3" w14:textId="77777777" w:rsidR="00D17D14" w:rsidRPr="00D17D14" w:rsidRDefault="00D17D14" w:rsidP="00D17D14">
      <w:pPr>
        <w:pStyle w:val="CommentText"/>
        <w:rPr>
          <w:rFonts w:ascii="Times New Roman" w:hAnsi="Times New Roman" w:cs="Times New Roman"/>
          <w:sz w:val="22"/>
          <w:szCs w:val="22"/>
        </w:rPr>
      </w:pPr>
      <w:r>
        <w:rPr>
          <w:rStyle w:val="FootnoteReference"/>
        </w:rPr>
        <w:footnoteRef/>
      </w:r>
      <w:r>
        <w:t xml:space="preserve"> </w:t>
      </w:r>
      <w:r w:rsidRPr="00D17D14">
        <w:rPr>
          <w:rFonts w:ascii="Times New Roman" w:hAnsi="Times New Roman" w:cs="Times New Roman"/>
          <w:sz w:val="22"/>
          <w:szCs w:val="22"/>
        </w:rPr>
        <w:t>https://mrosp.gov.hr/UserDocsImages/dokumenti/MDOMSP%20dokumenti/Godisnje%20statisticko%20izvjesce%20u%20Republici%20Hrvatskoj%20u%202019%20godini.pdf</w:t>
      </w:r>
    </w:p>
    <w:p w14:paraId="50E98890" w14:textId="3B3C3005" w:rsidR="00D17D14" w:rsidRDefault="00D17D14">
      <w:pPr>
        <w:pStyle w:val="FootnoteText"/>
      </w:pPr>
    </w:p>
  </w:footnote>
  <w:footnote w:id="5">
    <w:p w14:paraId="77495EAE" w14:textId="1B3025E3" w:rsidR="00E030C4" w:rsidRPr="00E030C4" w:rsidRDefault="00F40EC2" w:rsidP="00E030C4">
      <w:pPr>
        <w:spacing w:line="240" w:lineRule="auto"/>
        <w:jc w:val="both"/>
        <w:rPr>
          <w:rFonts w:ascii="Times New Roman" w:hAnsi="Times New Roman" w:cs="Times New Roman"/>
        </w:rPr>
      </w:pPr>
      <w:r w:rsidRPr="003C345C">
        <w:rPr>
          <w:rStyle w:val="FootnoteReference"/>
          <w:rFonts w:ascii="Times New Roman" w:hAnsi="Times New Roman" w:cs="Times New Roman"/>
        </w:rPr>
        <w:footnoteRef/>
      </w:r>
      <w:r w:rsidRPr="003C345C">
        <w:rPr>
          <w:rFonts w:ascii="Times New Roman" w:hAnsi="Times New Roman" w:cs="Times New Roman"/>
        </w:rPr>
        <w:t xml:space="preserve"> Radi se</w:t>
      </w:r>
      <w:r w:rsidR="004D0E27" w:rsidRPr="003C345C">
        <w:rPr>
          <w:rFonts w:ascii="Times New Roman" w:hAnsi="Times New Roman" w:cs="Times New Roman"/>
        </w:rPr>
        <w:t xml:space="preserve"> </w:t>
      </w:r>
      <w:r w:rsidRPr="003C345C">
        <w:rPr>
          <w:rFonts w:ascii="Times New Roman" w:hAnsi="Times New Roman" w:cs="Times New Roman"/>
        </w:rPr>
        <w:t xml:space="preserve">o </w:t>
      </w:r>
      <w:r w:rsidR="004D0E27" w:rsidRPr="003C345C">
        <w:rPr>
          <w:rFonts w:ascii="Times New Roman" w:hAnsi="Times New Roman" w:cs="Times New Roman"/>
        </w:rPr>
        <w:t>ne</w:t>
      </w:r>
      <w:r w:rsidRPr="003C345C">
        <w:rPr>
          <w:rFonts w:ascii="Times New Roman" w:hAnsi="Times New Roman" w:cs="Times New Roman"/>
        </w:rPr>
        <w:t>objavljenim podacima</w:t>
      </w:r>
      <w:r w:rsidR="004D0E27" w:rsidRPr="003C345C">
        <w:rPr>
          <w:rFonts w:ascii="Times New Roman" w:hAnsi="Times New Roman" w:cs="Times New Roman"/>
        </w:rPr>
        <w:t xml:space="preserve"> čija je obrada u tijeku</w:t>
      </w:r>
      <w:r w:rsidR="00377EF4">
        <w:rPr>
          <w:rFonts w:ascii="Times New Roman" w:hAnsi="Times New Roman" w:cs="Times New Roman"/>
        </w:rPr>
        <w:t xml:space="preserve"> kao </w:t>
      </w:r>
      <w:r w:rsidR="004D0E27" w:rsidRPr="003C345C">
        <w:rPr>
          <w:rFonts w:ascii="Times New Roman" w:hAnsi="Times New Roman" w:cs="Times New Roman"/>
        </w:rPr>
        <w:t>dio projekta „</w:t>
      </w:r>
      <w:r w:rsidR="00961F31" w:rsidRPr="003C345C">
        <w:rPr>
          <w:rFonts w:ascii="Times New Roman" w:hAnsi="Times New Roman" w:cs="Times New Roman"/>
        </w:rPr>
        <w:t xml:space="preserve">Procjena ugroženosti djece u situacijama </w:t>
      </w:r>
      <w:r w:rsidR="003C345C" w:rsidRPr="003C345C">
        <w:rPr>
          <w:rFonts w:ascii="Times New Roman" w:hAnsi="Times New Roman" w:cs="Times New Roman"/>
        </w:rPr>
        <w:t>konfliktnog</w:t>
      </w:r>
      <w:r w:rsidR="00961F31" w:rsidRPr="003C345C">
        <w:rPr>
          <w:rFonts w:ascii="Times New Roman" w:hAnsi="Times New Roman" w:cs="Times New Roman"/>
        </w:rPr>
        <w:t xml:space="preserve"> ro</w:t>
      </w:r>
      <w:r w:rsidR="003C345C">
        <w:rPr>
          <w:rFonts w:ascii="Times New Roman" w:hAnsi="Times New Roman" w:cs="Times New Roman"/>
        </w:rPr>
        <w:t>d</w:t>
      </w:r>
      <w:r w:rsidR="00961F31" w:rsidRPr="003C345C">
        <w:rPr>
          <w:rFonts w:ascii="Times New Roman" w:hAnsi="Times New Roman" w:cs="Times New Roman"/>
        </w:rPr>
        <w:t>it</w:t>
      </w:r>
      <w:r w:rsidR="003C345C">
        <w:rPr>
          <w:rFonts w:ascii="Times New Roman" w:hAnsi="Times New Roman" w:cs="Times New Roman"/>
        </w:rPr>
        <w:t>eljstva</w:t>
      </w:r>
      <w:r w:rsidR="00961F31" w:rsidRPr="003C345C">
        <w:rPr>
          <w:rFonts w:ascii="Times New Roman" w:hAnsi="Times New Roman" w:cs="Times New Roman"/>
        </w:rPr>
        <w:t>“ koji</w:t>
      </w:r>
      <w:r w:rsidR="003C345C">
        <w:rPr>
          <w:rFonts w:ascii="Times New Roman" w:hAnsi="Times New Roman" w:cs="Times New Roman"/>
        </w:rPr>
        <w:t xml:space="preserve"> </w:t>
      </w:r>
      <w:r w:rsidR="00961F31" w:rsidRPr="003C345C">
        <w:rPr>
          <w:rFonts w:ascii="Times New Roman" w:hAnsi="Times New Roman" w:cs="Times New Roman"/>
        </w:rPr>
        <w:t>se</w:t>
      </w:r>
      <w:r w:rsidR="003C345C">
        <w:rPr>
          <w:rFonts w:ascii="Times New Roman" w:hAnsi="Times New Roman" w:cs="Times New Roman"/>
        </w:rPr>
        <w:t xml:space="preserve"> </w:t>
      </w:r>
      <w:r w:rsidR="00961F31" w:rsidRPr="003C345C">
        <w:rPr>
          <w:rFonts w:ascii="Times New Roman" w:hAnsi="Times New Roman" w:cs="Times New Roman"/>
        </w:rPr>
        <w:t xml:space="preserve">odvijao </w:t>
      </w:r>
      <w:r w:rsidR="003C345C" w:rsidRPr="003C345C">
        <w:rPr>
          <w:rFonts w:ascii="Times New Roman" w:hAnsi="Times New Roman" w:cs="Times New Roman"/>
        </w:rPr>
        <w:t xml:space="preserve">2019. godine </w:t>
      </w:r>
      <w:r w:rsidR="00961F31" w:rsidRPr="003C345C">
        <w:rPr>
          <w:rFonts w:ascii="Times New Roman" w:hAnsi="Times New Roman" w:cs="Times New Roman"/>
        </w:rPr>
        <w:t>uz potp</w:t>
      </w:r>
      <w:r w:rsidR="003C345C">
        <w:rPr>
          <w:rFonts w:ascii="Times New Roman" w:hAnsi="Times New Roman" w:cs="Times New Roman"/>
        </w:rPr>
        <w:t>o</w:t>
      </w:r>
      <w:r w:rsidR="00961F31" w:rsidRPr="003C345C">
        <w:rPr>
          <w:rFonts w:ascii="Times New Roman" w:hAnsi="Times New Roman" w:cs="Times New Roman"/>
        </w:rPr>
        <w:t>r</w:t>
      </w:r>
      <w:r w:rsidR="003C345C">
        <w:rPr>
          <w:rFonts w:ascii="Times New Roman" w:hAnsi="Times New Roman" w:cs="Times New Roman"/>
        </w:rPr>
        <w:t>u</w:t>
      </w:r>
      <w:r w:rsidR="00961F31" w:rsidRPr="003C345C">
        <w:rPr>
          <w:rFonts w:ascii="Times New Roman" w:hAnsi="Times New Roman" w:cs="Times New Roman"/>
        </w:rPr>
        <w:t xml:space="preserve"> </w:t>
      </w:r>
      <w:r w:rsidR="003C345C" w:rsidRPr="003C345C">
        <w:rPr>
          <w:rFonts w:ascii="Times New Roman" w:hAnsi="Times New Roman" w:cs="Times New Roman"/>
        </w:rPr>
        <w:t>Sveu</w:t>
      </w:r>
      <w:r w:rsidR="003C345C">
        <w:rPr>
          <w:rFonts w:ascii="Times New Roman" w:hAnsi="Times New Roman" w:cs="Times New Roman"/>
        </w:rPr>
        <w:t>č</w:t>
      </w:r>
      <w:r w:rsidR="003C345C" w:rsidRPr="003C345C">
        <w:rPr>
          <w:rFonts w:ascii="Times New Roman" w:hAnsi="Times New Roman" w:cs="Times New Roman"/>
        </w:rPr>
        <w:t>ilišt</w:t>
      </w:r>
      <w:r w:rsidR="003C345C">
        <w:rPr>
          <w:rFonts w:ascii="Times New Roman" w:hAnsi="Times New Roman" w:cs="Times New Roman"/>
        </w:rPr>
        <w:t xml:space="preserve">a </w:t>
      </w:r>
      <w:r w:rsidR="00377EF4">
        <w:rPr>
          <w:rFonts w:ascii="Times New Roman" w:hAnsi="Times New Roman" w:cs="Times New Roman"/>
        </w:rPr>
        <w:t>u</w:t>
      </w:r>
      <w:r w:rsidR="00961F31" w:rsidRPr="003C345C">
        <w:rPr>
          <w:rFonts w:ascii="Times New Roman" w:hAnsi="Times New Roman" w:cs="Times New Roman"/>
        </w:rPr>
        <w:t xml:space="preserve"> </w:t>
      </w:r>
      <w:r w:rsidR="003C345C" w:rsidRPr="003C345C">
        <w:rPr>
          <w:rFonts w:ascii="Times New Roman" w:hAnsi="Times New Roman" w:cs="Times New Roman"/>
        </w:rPr>
        <w:t>Zagrebu</w:t>
      </w:r>
      <w:r w:rsidR="00377EF4">
        <w:rPr>
          <w:rFonts w:ascii="Times New Roman" w:hAnsi="Times New Roman" w:cs="Times New Roman"/>
        </w:rPr>
        <w:t xml:space="preserve">, kao komplementarna aktivnost programa </w:t>
      </w:r>
      <w:r w:rsidR="00377EF4" w:rsidRPr="003C345C">
        <w:rPr>
          <w:rFonts w:ascii="Times New Roman" w:hAnsi="Times New Roman" w:cs="Times New Roman"/>
          <w:sz w:val="24"/>
          <w:szCs w:val="24"/>
        </w:rPr>
        <w:t>„Sustavna podrška obiteljima s djecom: Procjenjivanje i smanjivanje rizika za dobrobit djece“</w:t>
      </w:r>
      <w:r w:rsidR="00961F31" w:rsidRPr="003C345C">
        <w:rPr>
          <w:rFonts w:ascii="Times New Roman" w:hAnsi="Times New Roman" w:cs="Times New Roman"/>
        </w:rPr>
        <w:t xml:space="preserve">. </w:t>
      </w:r>
      <w:r w:rsidR="003C345C" w:rsidRPr="003C345C">
        <w:rPr>
          <w:rFonts w:ascii="Times New Roman" w:hAnsi="Times New Roman" w:cs="Times New Roman"/>
        </w:rPr>
        <w:t>Opis m</w:t>
      </w:r>
      <w:r w:rsidRPr="003C345C">
        <w:rPr>
          <w:rFonts w:ascii="Times New Roman" w:hAnsi="Times New Roman" w:cs="Times New Roman"/>
        </w:rPr>
        <w:t>etodologij</w:t>
      </w:r>
      <w:r w:rsidR="003C345C" w:rsidRPr="003C345C">
        <w:rPr>
          <w:rFonts w:ascii="Times New Roman" w:hAnsi="Times New Roman" w:cs="Times New Roman"/>
        </w:rPr>
        <w:t>e</w:t>
      </w:r>
      <w:r w:rsidRPr="003C345C">
        <w:rPr>
          <w:rFonts w:ascii="Times New Roman" w:hAnsi="Times New Roman" w:cs="Times New Roman"/>
        </w:rPr>
        <w:t xml:space="preserve"> ovog istraživanja </w:t>
      </w:r>
      <w:r w:rsidR="004D0E27" w:rsidRPr="003C345C">
        <w:rPr>
          <w:rFonts w:ascii="Times New Roman" w:hAnsi="Times New Roman" w:cs="Times New Roman"/>
        </w:rPr>
        <w:t xml:space="preserve">i </w:t>
      </w:r>
      <w:r w:rsidRPr="003C345C">
        <w:rPr>
          <w:rFonts w:ascii="Times New Roman" w:hAnsi="Times New Roman" w:cs="Times New Roman"/>
        </w:rPr>
        <w:t xml:space="preserve">osnovni rezultati mogu </w:t>
      </w:r>
      <w:r w:rsidR="004D0E27" w:rsidRPr="003C345C">
        <w:rPr>
          <w:rFonts w:ascii="Times New Roman" w:hAnsi="Times New Roman" w:cs="Times New Roman"/>
        </w:rPr>
        <w:t xml:space="preserve">se </w:t>
      </w:r>
      <w:r w:rsidRPr="003C345C">
        <w:rPr>
          <w:rFonts w:ascii="Times New Roman" w:hAnsi="Times New Roman" w:cs="Times New Roman"/>
        </w:rPr>
        <w:t>dobiti na uvid od autorica.</w:t>
      </w:r>
      <w:r w:rsidR="00E030C4">
        <w:rPr>
          <w:rFonts w:ascii="Times New Roman" w:hAnsi="Times New Roman" w:cs="Times New Roman"/>
        </w:rPr>
        <w:t xml:space="preserve"> Podaci o nasilju su prikupljeni temeljem </w:t>
      </w:r>
      <w:r w:rsidR="00E030C4" w:rsidRPr="00E030C4">
        <w:rPr>
          <w:rFonts w:ascii="Times New Roman" w:hAnsi="Times New Roman" w:cs="Times New Roman"/>
        </w:rPr>
        <w:t>„</w:t>
      </w:r>
      <w:r w:rsidR="00E030C4" w:rsidRPr="00E030C4">
        <w:rPr>
          <w:rFonts w:ascii="Times New Roman" w:hAnsi="Times New Roman"/>
        </w:rPr>
        <w:t>Upitnika općih podataka i okolnosti procjene ugroženosti psihosocijalne dobrobiti djeteta u situacijama konfliktnog razdvojenog roditeljstva“</w:t>
      </w:r>
      <w:r w:rsidR="00655F5F">
        <w:rPr>
          <w:rFonts w:ascii="Times New Roman" w:hAnsi="Times New Roman"/>
        </w:rPr>
        <w:t xml:space="preserve">. </w:t>
      </w:r>
      <w:r w:rsidR="00E030C4" w:rsidRPr="00E030C4">
        <w:rPr>
          <w:rFonts w:ascii="Times New Roman" w:hAnsi="Times New Roman"/>
        </w:rPr>
        <w:t xml:space="preserve">Ovaj Upitnik se koristi uz </w:t>
      </w:r>
      <w:r w:rsidR="00655F5F">
        <w:rPr>
          <w:rFonts w:ascii="Times New Roman" w:hAnsi="Times New Roman"/>
        </w:rPr>
        <w:t>„</w:t>
      </w:r>
      <w:r w:rsidR="00E030C4" w:rsidRPr="00E030C4">
        <w:rPr>
          <w:rFonts w:ascii="Times New Roman" w:hAnsi="Times New Roman"/>
        </w:rPr>
        <w:t xml:space="preserve">Listu </w:t>
      </w:r>
      <w:r w:rsidR="00E030C4" w:rsidRPr="00E030C4">
        <w:rPr>
          <w:rFonts w:ascii="Times New Roman" w:hAnsi="Times New Roman" w:cs="Times New Roman"/>
        </w:rPr>
        <w:t>za procjenu psihosocijalne dobrobiti djece u situacijama konfliktnog razdvojenog roditeljstva</w:t>
      </w:r>
      <w:r w:rsidR="00655F5F">
        <w:rPr>
          <w:rFonts w:ascii="Times New Roman" w:hAnsi="Times New Roman" w:cs="Times New Roman"/>
        </w:rPr>
        <w:t>“</w:t>
      </w:r>
      <w:r w:rsidR="0091569D">
        <w:rPr>
          <w:rFonts w:ascii="Times New Roman" w:hAnsi="Times New Roman" w:cs="Times New Roman"/>
        </w:rPr>
        <w:t>.</w:t>
      </w:r>
    </w:p>
    <w:p w14:paraId="15397452" w14:textId="54C22A34" w:rsidR="00E030C4" w:rsidRPr="0085605F" w:rsidRDefault="00E030C4" w:rsidP="00E030C4">
      <w:pPr>
        <w:pStyle w:val="CommentText"/>
        <w:jc w:val="both"/>
        <w:rPr>
          <w:rFonts w:ascii="Times New Roman" w:hAnsi="Times New Roman"/>
          <w:b/>
          <w:sz w:val="24"/>
          <w:szCs w:val="24"/>
        </w:rPr>
      </w:pPr>
    </w:p>
    <w:p w14:paraId="56418C22" w14:textId="583032B9" w:rsidR="00F40EC2" w:rsidRPr="003C345C" w:rsidRDefault="00F40EC2" w:rsidP="003C345C">
      <w:pPr>
        <w:pStyle w:val="FootnoteText"/>
        <w:jc w:val="both"/>
        <w:rPr>
          <w:rFonts w:ascii="Times New Roman" w:hAnsi="Times New Roman" w:cs="Times New Roman"/>
          <w:sz w:val="22"/>
          <w:szCs w:val="22"/>
        </w:rPr>
      </w:pPr>
    </w:p>
  </w:footnote>
  <w:footnote w:id="6">
    <w:p w14:paraId="4D097FB2" w14:textId="6F9F95A7" w:rsidR="00464999" w:rsidRDefault="00464999" w:rsidP="00464999">
      <w:pPr>
        <w:jc w:val="both"/>
        <w:rPr>
          <w:rFonts w:ascii="Times New Roman" w:hAnsi="Times New Roman" w:cs="Times New Roman"/>
          <w:b/>
          <w:bCs/>
          <w:sz w:val="32"/>
          <w:szCs w:val="32"/>
        </w:rPr>
      </w:pPr>
      <w:r w:rsidRPr="002700D4">
        <w:rPr>
          <w:rStyle w:val="FootnoteReference"/>
        </w:rPr>
        <w:footnoteRef/>
      </w:r>
      <w:r w:rsidRPr="002700D4">
        <w:t xml:space="preserve"> „</w:t>
      </w:r>
      <w:r w:rsidRPr="002700D4">
        <w:rPr>
          <w:rFonts w:ascii="Times New Roman" w:hAnsi="Times New Roman" w:cs="Times New Roman"/>
          <w:sz w:val="24"/>
          <w:szCs w:val="24"/>
        </w:rPr>
        <w:t xml:space="preserve">Odluka suda se ne donesi temeljem jednog dokaza. Upravo izvođenjem niza dokaza, od materijalnih dokaza, kao što je pregledavanje i čitanje medicinske dokumentacije, personalnih dokaza, slušanje iskaza djeteta, njegovih roditelja, predstavnika socijalne skrbi, učitelja, liječnika  i drugih, slušanja ili čitanja iskaza vještaka o medicinskoj dokumentaciji, o zdravlju djeteta, sud utvrđuje je li počinjeno kazneno djelo, je li okrivljenik kriv.“ </w:t>
      </w:r>
      <w:r w:rsidRPr="002700D4">
        <w:rPr>
          <w:rFonts w:ascii="Times New Roman" w:hAnsi="Times New Roman" w:cs="Times New Roman"/>
        </w:rPr>
        <w:t xml:space="preserve">Prava djece i postupci na sudu. </w:t>
      </w:r>
      <w:hyperlink r:id="rId2" w:history="1">
        <w:r w:rsidRPr="002700D4">
          <w:rPr>
            <w:rStyle w:val="Hyperlink"/>
            <w:rFonts w:ascii="Times New Roman" w:hAnsi="Times New Roman" w:cs="Times New Roman"/>
          </w:rPr>
          <w:t>https://uszm.hr/prava-djece-i-odluke-suda/</w:t>
        </w:r>
      </w:hyperlink>
      <w:r w:rsidRPr="002700D4">
        <w:rPr>
          <w:rFonts w:ascii="Times New Roman" w:hAnsi="Times New Roman" w:cs="Times New Roman"/>
        </w:rPr>
        <w:t xml:space="preserve"> (12. listopad,  2021.)</w:t>
      </w:r>
    </w:p>
    <w:p w14:paraId="6AEDAE3C" w14:textId="0074AB01" w:rsidR="00464999" w:rsidRDefault="00464999">
      <w:pPr>
        <w:pStyle w:val="FootnoteText"/>
      </w:pPr>
    </w:p>
  </w:footnote>
  <w:footnote w:id="7">
    <w:p w14:paraId="1A79C4B3" w14:textId="70F943B3" w:rsidR="00A820AB" w:rsidRPr="003C345C" w:rsidRDefault="00A820AB" w:rsidP="003C345C">
      <w:pPr>
        <w:pStyle w:val="FootnoteText"/>
        <w:jc w:val="both"/>
        <w:rPr>
          <w:rFonts w:ascii="Times New Roman" w:hAnsi="Times New Roman" w:cs="Times New Roman"/>
          <w:color w:val="000000" w:themeColor="text1"/>
          <w:sz w:val="22"/>
          <w:szCs w:val="22"/>
        </w:rPr>
      </w:pPr>
      <w:r>
        <w:rPr>
          <w:rStyle w:val="FootnoteReference"/>
        </w:rPr>
        <w:footnoteRef/>
      </w:r>
      <w:r>
        <w:t xml:space="preserve"> </w:t>
      </w:r>
      <w:proofErr w:type="spellStart"/>
      <w:r w:rsidRPr="003C345C">
        <w:rPr>
          <w:rFonts w:ascii="Times New Roman" w:hAnsi="Times New Roman" w:cs="Times New Roman"/>
          <w:color w:val="000000" w:themeColor="text1"/>
          <w:sz w:val="22"/>
          <w:szCs w:val="22"/>
          <w:shd w:val="clear" w:color="auto" w:fill="FFFFFF"/>
        </w:rPr>
        <w:t>The</w:t>
      </w:r>
      <w:proofErr w:type="spellEnd"/>
      <w:r w:rsidRPr="003C345C">
        <w:rPr>
          <w:rFonts w:ascii="Times New Roman" w:hAnsi="Times New Roman" w:cs="Times New Roman"/>
          <w:color w:val="000000" w:themeColor="text1"/>
          <w:sz w:val="22"/>
          <w:szCs w:val="22"/>
          <w:shd w:val="clear" w:color="auto" w:fill="FFFFFF"/>
        </w:rPr>
        <w:t> </w:t>
      </w:r>
      <w:proofErr w:type="spellStart"/>
      <w:r w:rsidRPr="00196A5A">
        <w:rPr>
          <w:rFonts w:ascii="Times New Roman" w:hAnsi="Times New Roman" w:cs="Times New Roman"/>
          <w:color w:val="000000" w:themeColor="text1"/>
          <w:sz w:val="22"/>
          <w:szCs w:val="22"/>
          <w:shd w:val="clear" w:color="auto" w:fill="FFFFFF"/>
        </w:rPr>
        <w:t>Duluth</w:t>
      </w:r>
      <w:proofErr w:type="spellEnd"/>
      <w:r w:rsidRPr="00196A5A">
        <w:rPr>
          <w:rFonts w:ascii="Times New Roman" w:hAnsi="Times New Roman" w:cs="Times New Roman"/>
          <w:color w:val="000000" w:themeColor="text1"/>
          <w:sz w:val="22"/>
          <w:szCs w:val="22"/>
          <w:shd w:val="clear" w:color="auto" w:fill="FFFFFF"/>
        </w:rPr>
        <w:t xml:space="preserve"> model ili Projekt interveniranja nasilja u obitelji je razvijen za smanjenje </w:t>
      </w:r>
      <w:hyperlink r:id="rId3" w:tooltip="Nasilje u obitelji" w:history="1">
        <w:r w:rsidR="00861D9E" w:rsidRPr="00196A5A">
          <w:rPr>
            <w:rStyle w:val="Hyperlink"/>
            <w:rFonts w:ascii="Times New Roman" w:hAnsi="Times New Roman" w:cs="Times New Roman"/>
            <w:color w:val="000000" w:themeColor="text1"/>
            <w:sz w:val="22"/>
            <w:szCs w:val="22"/>
            <w:u w:val="none"/>
            <w:shd w:val="clear" w:color="auto" w:fill="FFFFFF"/>
          </w:rPr>
          <w:t>nasilja nad ženom u obitelji</w:t>
        </w:r>
      </w:hyperlink>
      <w:r w:rsidRPr="00196A5A">
        <w:rPr>
          <w:rFonts w:ascii="Times New Roman" w:hAnsi="Times New Roman" w:cs="Times New Roman"/>
          <w:color w:val="000000" w:themeColor="text1"/>
          <w:sz w:val="22"/>
          <w:szCs w:val="22"/>
          <w:shd w:val="clear" w:color="auto" w:fill="FFFFFF"/>
        </w:rPr>
        <w:t xml:space="preserve"> . </w:t>
      </w:r>
      <w:r w:rsidRPr="00196A5A">
        <w:rPr>
          <w:rFonts w:ascii="Times New Roman" w:hAnsi="Times New Roman" w:cs="Times New Roman"/>
          <w:color w:val="000000" w:themeColor="text1"/>
          <w:sz w:val="22"/>
          <w:szCs w:val="22"/>
          <w:shd w:val="clear" w:color="auto" w:fill="FFFFFF"/>
        </w:rPr>
        <w:t>Ime je dobio po </w:t>
      </w:r>
      <w:proofErr w:type="spellStart"/>
      <w:r w:rsidR="003816F7">
        <w:fldChar w:fldCharType="begin"/>
      </w:r>
      <w:r w:rsidR="003816F7">
        <w:instrText xml:space="preserve"> HYPERLINK "https://hrvwiki.net/wiki/Duluth,_Minnesota" \o "Duluth, Minnesota" </w:instrText>
      </w:r>
      <w:r w:rsidR="003816F7">
        <w:fldChar w:fldCharType="separate"/>
      </w:r>
      <w:r w:rsidRPr="00196A5A">
        <w:rPr>
          <w:rStyle w:val="Hyperlink"/>
          <w:rFonts w:ascii="Times New Roman" w:hAnsi="Times New Roman" w:cs="Times New Roman"/>
          <w:color w:val="000000" w:themeColor="text1"/>
          <w:sz w:val="22"/>
          <w:szCs w:val="22"/>
          <w:u w:val="none"/>
          <w:shd w:val="clear" w:color="auto" w:fill="FFFFFF"/>
        </w:rPr>
        <w:t>Duluth</w:t>
      </w:r>
      <w:proofErr w:type="spellEnd"/>
      <w:r w:rsidRPr="00196A5A">
        <w:rPr>
          <w:rStyle w:val="Hyperlink"/>
          <w:rFonts w:ascii="Times New Roman" w:hAnsi="Times New Roman" w:cs="Times New Roman"/>
          <w:color w:val="000000" w:themeColor="text1"/>
          <w:sz w:val="22"/>
          <w:szCs w:val="22"/>
          <w:u w:val="none"/>
          <w:shd w:val="clear" w:color="auto" w:fill="FFFFFF"/>
        </w:rPr>
        <w:t>, Minnesota</w:t>
      </w:r>
      <w:r w:rsidR="003816F7">
        <w:rPr>
          <w:rStyle w:val="Hyperlink"/>
          <w:rFonts w:ascii="Times New Roman" w:hAnsi="Times New Roman" w:cs="Times New Roman"/>
          <w:color w:val="000000" w:themeColor="text1"/>
          <w:sz w:val="22"/>
          <w:szCs w:val="22"/>
          <w:u w:val="none"/>
          <w:shd w:val="clear" w:color="auto" w:fill="FFFFFF"/>
        </w:rPr>
        <w:fldChar w:fldCharType="end"/>
      </w:r>
      <w:r w:rsidRPr="003C345C">
        <w:rPr>
          <w:rFonts w:ascii="Times New Roman" w:hAnsi="Times New Roman" w:cs="Times New Roman"/>
          <w:color w:val="000000" w:themeColor="text1"/>
          <w:sz w:val="22"/>
          <w:szCs w:val="22"/>
          <w:shd w:val="clear" w:color="auto" w:fill="FFFFFF"/>
        </w:rPr>
        <w:t>, grad</w:t>
      </w:r>
      <w:r w:rsidR="00861D9E" w:rsidRPr="003C345C">
        <w:rPr>
          <w:rFonts w:ascii="Times New Roman" w:hAnsi="Times New Roman" w:cs="Times New Roman"/>
          <w:color w:val="000000" w:themeColor="text1"/>
          <w:sz w:val="22"/>
          <w:szCs w:val="22"/>
          <w:shd w:val="clear" w:color="auto" w:fill="FFFFFF"/>
        </w:rPr>
        <w:t>u</w:t>
      </w:r>
      <w:r w:rsidRPr="003C345C">
        <w:rPr>
          <w:rFonts w:ascii="Times New Roman" w:hAnsi="Times New Roman" w:cs="Times New Roman"/>
          <w:color w:val="000000" w:themeColor="text1"/>
          <w:sz w:val="22"/>
          <w:szCs w:val="22"/>
          <w:shd w:val="clear" w:color="auto" w:fill="FFFFFF"/>
        </w:rPr>
        <w:t xml:space="preserve"> u kojem je </w:t>
      </w:r>
      <w:r w:rsidR="00861D9E" w:rsidRPr="003C345C">
        <w:rPr>
          <w:rFonts w:ascii="Times New Roman" w:hAnsi="Times New Roman" w:cs="Times New Roman"/>
          <w:color w:val="000000" w:themeColor="text1"/>
          <w:sz w:val="22"/>
          <w:szCs w:val="22"/>
          <w:shd w:val="clear" w:color="auto" w:fill="FFFFFF"/>
        </w:rPr>
        <w:t>kreiran</w:t>
      </w:r>
      <w:r w:rsidRPr="003C345C">
        <w:rPr>
          <w:rFonts w:ascii="Times New Roman" w:hAnsi="Times New Roman" w:cs="Times New Roman"/>
          <w:color w:val="000000" w:themeColor="text1"/>
          <w:sz w:val="22"/>
          <w:szCs w:val="22"/>
          <w:shd w:val="clear" w:color="auto" w:fill="FFFFFF"/>
        </w:rPr>
        <w:t>. Ključna za oblikovanje ovog program je bila feministica </w:t>
      </w:r>
      <w:hyperlink r:id="rId4" w:tooltip="Ellen Pence" w:history="1">
        <w:r w:rsidRPr="003C345C">
          <w:rPr>
            <w:rStyle w:val="Hyperlink"/>
            <w:rFonts w:ascii="Times New Roman" w:hAnsi="Times New Roman" w:cs="Times New Roman"/>
            <w:color w:val="000000" w:themeColor="text1"/>
            <w:sz w:val="22"/>
            <w:szCs w:val="22"/>
            <w:u w:val="none"/>
            <w:shd w:val="clear" w:color="auto" w:fill="FFFFFF"/>
          </w:rPr>
          <w:t xml:space="preserve">Ellen </w:t>
        </w:r>
        <w:proofErr w:type="spellStart"/>
        <w:r w:rsidRPr="003C345C">
          <w:rPr>
            <w:rStyle w:val="Hyperlink"/>
            <w:rFonts w:ascii="Times New Roman" w:hAnsi="Times New Roman" w:cs="Times New Roman"/>
            <w:color w:val="000000" w:themeColor="text1"/>
            <w:sz w:val="22"/>
            <w:szCs w:val="22"/>
            <w:u w:val="none"/>
            <w:shd w:val="clear" w:color="auto" w:fill="FFFFFF"/>
          </w:rPr>
          <w:t>Pence</w:t>
        </w:r>
        <w:proofErr w:type="spellEnd"/>
      </w:hyperlink>
      <w:r w:rsidRPr="003C345C">
        <w:rPr>
          <w:rFonts w:ascii="Times New Roman" w:hAnsi="Times New Roman" w:cs="Times New Roman"/>
          <w:color w:val="000000" w:themeColor="text1"/>
          <w:sz w:val="22"/>
          <w:szCs w:val="22"/>
          <w:shd w:val="clear" w:color="auto" w:fill="FFFFFF"/>
        </w:rPr>
        <w:t xml:space="preserve">. Feministička teorija koja je u temelju </w:t>
      </w:r>
      <w:proofErr w:type="spellStart"/>
      <w:r w:rsidRPr="003C345C">
        <w:rPr>
          <w:rFonts w:ascii="Times New Roman" w:hAnsi="Times New Roman" w:cs="Times New Roman"/>
          <w:color w:val="000000" w:themeColor="text1"/>
          <w:sz w:val="22"/>
          <w:szCs w:val="22"/>
          <w:shd w:val="clear" w:color="auto" w:fill="FFFFFF"/>
        </w:rPr>
        <w:t>Duluthovog</w:t>
      </w:r>
      <w:proofErr w:type="spellEnd"/>
      <w:r w:rsidRPr="003C345C">
        <w:rPr>
          <w:rFonts w:ascii="Times New Roman" w:hAnsi="Times New Roman" w:cs="Times New Roman"/>
          <w:color w:val="000000" w:themeColor="text1"/>
          <w:sz w:val="22"/>
          <w:szCs w:val="22"/>
          <w:shd w:val="clear" w:color="auto" w:fill="FFFFFF"/>
        </w:rPr>
        <w:t xml:space="preserve"> model</w:t>
      </w:r>
      <w:r w:rsidR="00861D9E" w:rsidRPr="003C345C">
        <w:rPr>
          <w:rFonts w:ascii="Times New Roman" w:hAnsi="Times New Roman" w:cs="Times New Roman"/>
          <w:color w:val="000000" w:themeColor="text1"/>
          <w:sz w:val="22"/>
          <w:szCs w:val="22"/>
          <w:shd w:val="clear" w:color="auto" w:fill="FFFFFF"/>
        </w:rPr>
        <w:t>a</w:t>
      </w:r>
      <w:r w:rsidRPr="003C345C">
        <w:rPr>
          <w:rFonts w:ascii="Times New Roman" w:hAnsi="Times New Roman" w:cs="Times New Roman"/>
          <w:color w:val="000000" w:themeColor="text1"/>
          <w:sz w:val="22"/>
          <w:szCs w:val="22"/>
          <w:shd w:val="clear" w:color="auto" w:fill="FFFFFF"/>
        </w:rPr>
        <w:t xml:space="preserve"> </w:t>
      </w:r>
      <w:r w:rsidR="00BA2EAF" w:rsidRPr="003C345C">
        <w:rPr>
          <w:rFonts w:ascii="Times New Roman" w:hAnsi="Times New Roman" w:cs="Times New Roman"/>
          <w:color w:val="000000" w:themeColor="text1"/>
          <w:sz w:val="22"/>
          <w:szCs w:val="22"/>
          <w:shd w:val="clear" w:color="auto" w:fill="FFFFFF"/>
        </w:rPr>
        <w:t xml:space="preserve">polazi od toga </w:t>
      </w:r>
      <w:r w:rsidRPr="003C345C">
        <w:rPr>
          <w:rFonts w:ascii="Times New Roman" w:hAnsi="Times New Roman" w:cs="Times New Roman"/>
          <w:color w:val="000000" w:themeColor="text1"/>
          <w:sz w:val="22"/>
          <w:szCs w:val="22"/>
          <w:shd w:val="clear" w:color="auto" w:fill="FFFFFF"/>
        </w:rPr>
        <w:t>da muškarci koriste nasilje unutar odnosa da bi izvršili moć i kontrolu.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1F1"/>
    <w:multiLevelType w:val="hybridMultilevel"/>
    <w:tmpl w:val="3C0E7910"/>
    <w:lvl w:ilvl="0" w:tplc="FB92BB6A">
      <w:start w:val="1"/>
      <w:numFmt w:val="bullet"/>
      <w:lvlText w:val=""/>
      <w:lvlJc w:val="left"/>
      <w:pPr>
        <w:tabs>
          <w:tab w:val="num" w:pos="720"/>
        </w:tabs>
        <w:ind w:left="720" w:hanging="360"/>
      </w:pPr>
      <w:rPr>
        <w:rFonts w:ascii="Wingdings" w:hAnsi="Wingdings" w:hint="default"/>
      </w:rPr>
    </w:lvl>
    <w:lvl w:ilvl="1" w:tplc="88FE1AB6">
      <w:numFmt w:val="bullet"/>
      <w:lvlText w:val=""/>
      <w:lvlJc w:val="left"/>
      <w:pPr>
        <w:tabs>
          <w:tab w:val="num" w:pos="1440"/>
        </w:tabs>
        <w:ind w:left="1440" w:hanging="360"/>
      </w:pPr>
      <w:rPr>
        <w:rFonts w:ascii="Wingdings" w:hAnsi="Wingdings" w:hint="default"/>
      </w:rPr>
    </w:lvl>
    <w:lvl w:ilvl="2" w:tplc="12129D28" w:tentative="1">
      <w:start w:val="1"/>
      <w:numFmt w:val="bullet"/>
      <w:lvlText w:val=""/>
      <w:lvlJc w:val="left"/>
      <w:pPr>
        <w:tabs>
          <w:tab w:val="num" w:pos="2160"/>
        </w:tabs>
        <w:ind w:left="2160" w:hanging="360"/>
      </w:pPr>
      <w:rPr>
        <w:rFonts w:ascii="Wingdings" w:hAnsi="Wingdings" w:hint="default"/>
      </w:rPr>
    </w:lvl>
    <w:lvl w:ilvl="3" w:tplc="A26CA734" w:tentative="1">
      <w:start w:val="1"/>
      <w:numFmt w:val="bullet"/>
      <w:lvlText w:val=""/>
      <w:lvlJc w:val="left"/>
      <w:pPr>
        <w:tabs>
          <w:tab w:val="num" w:pos="2880"/>
        </w:tabs>
        <w:ind w:left="2880" w:hanging="360"/>
      </w:pPr>
      <w:rPr>
        <w:rFonts w:ascii="Wingdings" w:hAnsi="Wingdings" w:hint="default"/>
      </w:rPr>
    </w:lvl>
    <w:lvl w:ilvl="4" w:tplc="08E0B298" w:tentative="1">
      <w:start w:val="1"/>
      <w:numFmt w:val="bullet"/>
      <w:lvlText w:val=""/>
      <w:lvlJc w:val="left"/>
      <w:pPr>
        <w:tabs>
          <w:tab w:val="num" w:pos="3600"/>
        </w:tabs>
        <w:ind w:left="3600" w:hanging="360"/>
      </w:pPr>
      <w:rPr>
        <w:rFonts w:ascii="Wingdings" w:hAnsi="Wingdings" w:hint="default"/>
      </w:rPr>
    </w:lvl>
    <w:lvl w:ilvl="5" w:tplc="EEFE3F0C" w:tentative="1">
      <w:start w:val="1"/>
      <w:numFmt w:val="bullet"/>
      <w:lvlText w:val=""/>
      <w:lvlJc w:val="left"/>
      <w:pPr>
        <w:tabs>
          <w:tab w:val="num" w:pos="4320"/>
        </w:tabs>
        <w:ind w:left="4320" w:hanging="360"/>
      </w:pPr>
      <w:rPr>
        <w:rFonts w:ascii="Wingdings" w:hAnsi="Wingdings" w:hint="default"/>
      </w:rPr>
    </w:lvl>
    <w:lvl w:ilvl="6" w:tplc="29EA3B84" w:tentative="1">
      <w:start w:val="1"/>
      <w:numFmt w:val="bullet"/>
      <w:lvlText w:val=""/>
      <w:lvlJc w:val="left"/>
      <w:pPr>
        <w:tabs>
          <w:tab w:val="num" w:pos="5040"/>
        </w:tabs>
        <w:ind w:left="5040" w:hanging="360"/>
      </w:pPr>
      <w:rPr>
        <w:rFonts w:ascii="Wingdings" w:hAnsi="Wingdings" w:hint="default"/>
      </w:rPr>
    </w:lvl>
    <w:lvl w:ilvl="7" w:tplc="C11286E8" w:tentative="1">
      <w:start w:val="1"/>
      <w:numFmt w:val="bullet"/>
      <w:lvlText w:val=""/>
      <w:lvlJc w:val="left"/>
      <w:pPr>
        <w:tabs>
          <w:tab w:val="num" w:pos="5760"/>
        </w:tabs>
        <w:ind w:left="5760" w:hanging="360"/>
      </w:pPr>
      <w:rPr>
        <w:rFonts w:ascii="Wingdings" w:hAnsi="Wingdings" w:hint="default"/>
      </w:rPr>
    </w:lvl>
    <w:lvl w:ilvl="8" w:tplc="FCDC41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C057D"/>
    <w:multiLevelType w:val="hybridMultilevel"/>
    <w:tmpl w:val="5366053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289D3880"/>
    <w:multiLevelType w:val="hybridMultilevel"/>
    <w:tmpl w:val="98F0B6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2B34904"/>
    <w:multiLevelType w:val="hybridMultilevel"/>
    <w:tmpl w:val="CF48BA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4D6388"/>
    <w:multiLevelType w:val="hybridMultilevel"/>
    <w:tmpl w:val="6EFC39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9B29AD"/>
    <w:multiLevelType w:val="multilevel"/>
    <w:tmpl w:val="FD2AB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867718"/>
    <w:multiLevelType w:val="multilevel"/>
    <w:tmpl w:val="13E46A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2EE"/>
    <w:rsid w:val="00004AF2"/>
    <w:rsid w:val="000152C7"/>
    <w:rsid w:val="00016378"/>
    <w:rsid w:val="000166F6"/>
    <w:rsid w:val="0001731C"/>
    <w:rsid w:val="00053549"/>
    <w:rsid w:val="00060745"/>
    <w:rsid w:val="000732F1"/>
    <w:rsid w:val="000B560C"/>
    <w:rsid w:val="000E478A"/>
    <w:rsid w:val="000F1AF0"/>
    <w:rsid w:val="000F257B"/>
    <w:rsid w:val="000F266F"/>
    <w:rsid w:val="00123312"/>
    <w:rsid w:val="00153279"/>
    <w:rsid w:val="00167127"/>
    <w:rsid w:val="00171776"/>
    <w:rsid w:val="00194D9D"/>
    <w:rsid w:val="00196A5A"/>
    <w:rsid w:val="001C2F6D"/>
    <w:rsid w:val="001E653B"/>
    <w:rsid w:val="00201F34"/>
    <w:rsid w:val="00227E51"/>
    <w:rsid w:val="00264DF8"/>
    <w:rsid w:val="002700D4"/>
    <w:rsid w:val="002B72B7"/>
    <w:rsid w:val="002C3E1A"/>
    <w:rsid w:val="002D3256"/>
    <w:rsid w:val="002E3A6E"/>
    <w:rsid w:val="002E40ED"/>
    <w:rsid w:val="002F178F"/>
    <w:rsid w:val="002F62E1"/>
    <w:rsid w:val="00364AF6"/>
    <w:rsid w:val="0036558D"/>
    <w:rsid w:val="00377EF4"/>
    <w:rsid w:val="003816F7"/>
    <w:rsid w:val="003953E6"/>
    <w:rsid w:val="003B09C0"/>
    <w:rsid w:val="003C345C"/>
    <w:rsid w:val="003D0FEC"/>
    <w:rsid w:val="003F1DEB"/>
    <w:rsid w:val="003F63F3"/>
    <w:rsid w:val="00421CB8"/>
    <w:rsid w:val="00463B46"/>
    <w:rsid w:val="00464999"/>
    <w:rsid w:val="00466E0E"/>
    <w:rsid w:val="00481F64"/>
    <w:rsid w:val="004901CA"/>
    <w:rsid w:val="004A4639"/>
    <w:rsid w:val="004D0E27"/>
    <w:rsid w:val="004F3CED"/>
    <w:rsid w:val="004F3D4B"/>
    <w:rsid w:val="004F3F80"/>
    <w:rsid w:val="00501F2F"/>
    <w:rsid w:val="00504417"/>
    <w:rsid w:val="005200FC"/>
    <w:rsid w:val="00531E3A"/>
    <w:rsid w:val="005359AD"/>
    <w:rsid w:val="005708F3"/>
    <w:rsid w:val="005D1D99"/>
    <w:rsid w:val="005D2FFA"/>
    <w:rsid w:val="005F1141"/>
    <w:rsid w:val="00603035"/>
    <w:rsid w:val="00625EDF"/>
    <w:rsid w:val="00627DF7"/>
    <w:rsid w:val="00653BF7"/>
    <w:rsid w:val="006556C5"/>
    <w:rsid w:val="00655F5F"/>
    <w:rsid w:val="00685166"/>
    <w:rsid w:val="006904C7"/>
    <w:rsid w:val="006A1194"/>
    <w:rsid w:val="006A20B9"/>
    <w:rsid w:val="006B59A3"/>
    <w:rsid w:val="006C4E76"/>
    <w:rsid w:val="006D1F78"/>
    <w:rsid w:val="006D7029"/>
    <w:rsid w:val="007014F6"/>
    <w:rsid w:val="0070760B"/>
    <w:rsid w:val="00717ADB"/>
    <w:rsid w:val="00722AF2"/>
    <w:rsid w:val="00724246"/>
    <w:rsid w:val="0072551A"/>
    <w:rsid w:val="00732DD1"/>
    <w:rsid w:val="00752726"/>
    <w:rsid w:val="007649EB"/>
    <w:rsid w:val="00767745"/>
    <w:rsid w:val="007A5A84"/>
    <w:rsid w:val="007A77D0"/>
    <w:rsid w:val="007B10EB"/>
    <w:rsid w:val="007E39A8"/>
    <w:rsid w:val="0081339E"/>
    <w:rsid w:val="008434E9"/>
    <w:rsid w:val="00861D9E"/>
    <w:rsid w:val="008860EB"/>
    <w:rsid w:val="00886A20"/>
    <w:rsid w:val="008A58D0"/>
    <w:rsid w:val="008A79DD"/>
    <w:rsid w:val="008C3708"/>
    <w:rsid w:val="008C7059"/>
    <w:rsid w:val="0091569D"/>
    <w:rsid w:val="00915F5C"/>
    <w:rsid w:val="00924168"/>
    <w:rsid w:val="00924739"/>
    <w:rsid w:val="00937670"/>
    <w:rsid w:val="00961F31"/>
    <w:rsid w:val="00977F5D"/>
    <w:rsid w:val="009870D4"/>
    <w:rsid w:val="009B7A1A"/>
    <w:rsid w:val="009C1F9A"/>
    <w:rsid w:val="00A0668D"/>
    <w:rsid w:val="00A24796"/>
    <w:rsid w:val="00A55EEB"/>
    <w:rsid w:val="00A626BF"/>
    <w:rsid w:val="00A6435D"/>
    <w:rsid w:val="00A820AB"/>
    <w:rsid w:val="00AA7DC4"/>
    <w:rsid w:val="00AB354E"/>
    <w:rsid w:val="00AD72B2"/>
    <w:rsid w:val="00AF4667"/>
    <w:rsid w:val="00B054DD"/>
    <w:rsid w:val="00B115C1"/>
    <w:rsid w:val="00B1755C"/>
    <w:rsid w:val="00B51222"/>
    <w:rsid w:val="00B5289B"/>
    <w:rsid w:val="00B65EBF"/>
    <w:rsid w:val="00B904C9"/>
    <w:rsid w:val="00BA1AF1"/>
    <w:rsid w:val="00BA2EAF"/>
    <w:rsid w:val="00BB3239"/>
    <w:rsid w:val="00BB40D9"/>
    <w:rsid w:val="00BB5C03"/>
    <w:rsid w:val="00BB770C"/>
    <w:rsid w:val="00BE0870"/>
    <w:rsid w:val="00BE6982"/>
    <w:rsid w:val="00C46FAC"/>
    <w:rsid w:val="00C854EA"/>
    <w:rsid w:val="00CA72EE"/>
    <w:rsid w:val="00CB6965"/>
    <w:rsid w:val="00CC0D75"/>
    <w:rsid w:val="00CC7721"/>
    <w:rsid w:val="00CE07F3"/>
    <w:rsid w:val="00CE424C"/>
    <w:rsid w:val="00D04264"/>
    <w:rsid w:val="00D135F0"/>
    <w:rsid w:val="00D14405"/>
    <w:rsid w:val="00D15D43"/>
    <w:rsid w:val="00D17D14"/>
    <w:rsid w:val="00D20764"/>
    <w:rsid w:val="00D2086A"/>
    <w:rsid w:val="00D46294"/>
    <w:rsid w:val="00D61221"/>
    <w:rsid w:val="00D826C6"/>
    <w:rsid w:val="00DA34C2"/>
    <w:rsid w:val="00DD38C8"/>
    <w:rsid w:val="00E01EF3"/>
    <w:rsid w:val="00E030C4"/>
    <w:rsid w:val="00E1391D"/>
    <w:rsid w:val="00E16743"/>
    <w:rsid w:val="00E21F6E"/>
    <w:rsid w:val="00E27B76"/>
    <w:rsid w:val="00E47A1B"/>
    <w:rsid w:val="00E5420D"/>
    <w:rsid w:val="00E57F69"/>
    <w:rsid w:val="00E726C2"/>
    <w:rsid w:val="00E81E1C"/>
    <w:rsid w:val="00F147C7"/>
    <w:rsid w:val="00F23DF0"/>
    <w:rsid w:val="00F3315C"/>
    <w:rsid w:val="00F40EC2"/>
    <w:rsid w:val="00F428D8"/>
    <w:rsid w:val="00F42C5C"/>
    <w:rsid w:val="00F52035"/>
    <w:rsid w:val="00F65EB3"/>
    <w:rsid w:val="00F807E0"/>
    <w:rsid w:val="00F87918"/>
    <w:rsid w:val="00FB75EB"/>
    <w:rsid w:val="00FC4C7E"/>
    <w:rsid w:val="00FC5FB8"/>
    <w:rsid w:val="00FC5FDC"/>
    <w:rsid w:val="00FD71C2"/>
    <w:rsid w:val="00FE16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F0AC"/>
  <w15:chartTrackingRefBased/>
  <w15:docId w15:val="{D65AF44C-BF65-479A-A54E-1669701F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65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E653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72EE"/>
    <w:pPr>
      <w:ind w:left="720"/>
      <w:contextualSpacing/>
    </w:pPr>
  </w:style>
  <w:style w:type="character" w:styleId="CommentReference">
    <w:name w:val="annotation reference"/>
    <w:basedOn w:val="DefaultParagraphFont"/>
    <w:uiPriority w:val="99"/>
    <w:semiHidden/>
    <w:unhideWhenUsed/>
    <w:rsid w:val="00DA34C2"/>
    <w:rPr>
      <w:sz w:val="16"/>
      <w:szCs w:val="16"/>
    </w:rPr>
  </w:style>
  <w:style w:type="paragraph" w:styleId="CommentText">
    <w:name w:val="annotation text"/>
    <w:basedOn w:val="Normal"/>
    <w:link w:val="CommentTextChar"/>
    <w:semiHidden/>
    <w:unhideWhenUsed/>
    <w:rsid w:val="00DA34C2"/>
    <w:pPr>
      <w:spacing w:line="240" w:lineRule="auto"/>
    </w:pPr>
    <w:rPr>
      <w:sz w:val="20"/>
      <w:szCs w:val="20"/>
    </w:rPr>
  </w:style>
  <w:style w:type="character" w:customStyle="1" w:styleId="CommentTextChar">
    <w:name w:val="Comment Text Char"/>
    <w:basedOn w:val="DefaultParagraphFont"/>
    <w:link w:val="CommentText"/>
    <w:semiHidden/>
    <w:rsid w:val="00DA34C2"/>
    <w:rPr>
      <w:sz w:val="20"/>
      <w:szCs w:val="20"/>
    </w:rPr>
  </w:style>
  <w:style w:type="paragraph" w:styleId="CommentSubject">
    <w:name w:val="annotation subject"/>
    <w:basedOn w:val="CommentText"/>
    <w:next w:val="CommentText"/>
    <w:link w:val="CommentSubjectChar"/>
    <w:uiPriority w:val="99"/>
    <w:semiHidden/>
    <w:unhideWhenUsed/>
    <w:rsid w:val="00DA34C2"/>
    <w:rPr>
      <w:b/>
      <w:bCs/>
    </w:rPr>
  </w:style>
  <w:style w:type="character" w:customStyle="1" w:styleId="CommentSubjectChar">
    <w:name w:val="Comment Subject Char"/>
    <w:basedOn w:val="CommentTextChar"/>
    <w:link w:val="CommentSubject"/>
    <w:uiPriority w:val="99"/>
    <w:semiHidden/>
    <w:rsid w:val="00DA34C2"/>
    <w:rPr>
      <w:b/>
      <w:bCs/>
      <w:sz w:val="20"/>
      <w:szCs w:val="20"/>
    </w:rPr>
  </w:style>
  <w:style w:type="paragraph" w:styleId="FootnoteText">
    <w:name w:val="footnote text"/>
    <w:basedOn w:val="Normal"/>
    <w:link w:val="FootnoteTextChar"/>
    <w:uiPriority w:val="99"/>
    <w:semiHidden/>
    <w:unhideWhenUsed/>
    <w:rsid w:val="00FC4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C7E"/>
    <w:rPr>
      <w:sz w:val="20"/>
      <w:szCs w:val="20"/>
    </w:rPr>
  </w:style>
  <w:style w:type="character" w:styleId="FootnoteReference">
    <w:name w:val="footnote reference"/>
    <w:basedOn w:val="DefaultParagraphFont"/>
    <w:uiPriority w:val="99"/>
    <w:semiHidden/>
    <w:unhideWhenUsed/>
    <w:rsid w:val="00FC4C7E"/>
    <w:rPr>
      <w:vertAlign w:val="superscript"/>
    </w:rPr>
  </w:style>
  <w:style w:type="paragraph" w:styleId="BalloonText">
    <w:name w:val="Balloon Text"/>
    <w:basedOn w:val="Normal"/>
    <w:link w:val="BalloonTextChar"/>
    <w:uiPriority w:val="99"/>
    <w:semiHidden/>
    <w:unhideWhenUsed/>
    <w:rsid w:val="00725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1A"/>
    <w:rPr>
      <w:rFonts w:ascii="Segoe UI" w:hAnsi="Segoe UI" w:cs="Segoe UI"/>
      <w:sz w:val="18"/>
      <w:szCs w:val="18"/>
    </w:rPr>
  </w:style>
  <w:style w:type="character" w:styleId="Hyperlink">
    <w:name w:val="Hyperlink"/>
    <w:basedOn w:val="DefaultParagraphFont"/>
    <w:uiPriority w:val="99"/>
    <w:unhideWhenUsed/>
    <w:rsid w:val="00A820AB"/>
    <w:rPr>
      <w:color w:val="0000FF"/>
      <w:u w:val="single"/>
    </w:rPr>
  </w:style>
  <w:style w:type="paragraph" w:styleId="EndnoteText">
    <w:name w:val="endnote text"/>
    <w:basedOn w:val="Normal"/>
    <w:link w:val="EndnoteTextChar"/>
    <w:uiPriority w:val="99"/>
    <w:semiHidden/>
    <w:unhideWhenUsed/>
    <w:rsid w:val="00E21F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1F6E"/>
    <w:rPr>
      <w:sz w:val="20"/>
      <w:szCs w:val="20"/>
    </w:rPr>
  </w:style>
  <w:style w:type="character" w:styleId="EndnoteReference">
    <w:name w:val="endnote reference"/>
    <w:basedOn w:val="DefaultParagraphFont"/>
    <w:uiPriority w:val="99"/>
    <w:semiHidden/>
    <w:unhideWhenUsed/>
    <w:rsid w:val="00E21F6E"/>
    <w:rPr>
      <w:vertAlign w:val="superscript"/>
    </w:rPr>
  </w:style>
  <w:style w:type="paragraph" w:styleId="Revision">
    <w:name w:val="Revision"/>
    <w:hidden/>
    <w:uiPriority w:val="99"/>
    <w:semiHidden/>
    <w:rsid w:val="00924739"/>
    <w:pPr>
      <w:spacing w:after="0" w:line="240" w:lineRule="auto"/>
    </w:pPr>
  </w:style>
  <w:style w:type="paragraph" w:styleId="Header">
    <w:name w:val="header"/>
    <w:basedOn w:val="Normal"/>
    <w:link w:val="HeaderChar"/>
    <w:uiPriority w:val="99"/>
    <w:unhideWhenUsed/>
    <w:rsid w:val="00AB3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54E"/>
  </w:style>
  <w:style w:type="paragraph" w:styleId="Footer">
    <w:name w:val="footer"/>
    <w:basedOn w:val="Normal"/>
    <w:link w:val="FooterChar"/>
    <w:uiPriority w:val="99"/>
    <w:unhideWhenUsed/>
    <w:rsid w:val="00AB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54E"/>
  </w:style>
  <w:style w:type="paragraph" w:customStyle="1" w:styleId="PageHeading">
    <w:name w:val="PageHeading"/>
    <w:basedOn w:val="Normal"/>
    <w:rsid w:val="00171776"/>
    <w:pPr>
      <w:keepNext/>
      <w:widowControl w:val="0"/>
      <w:spacing w:after="480" w:line="240" w:lineRule="auto"/>
      <w:jc w:val="center"/>
    </w:pPr>
    <w:rPr>
      <w:rFonts w:ascii="Arial" w:eastAsia="Times New Roman" w:hAnsi="Arial" w:cs="Times New Roman"/>
      <w:b/>
      <w:sz w:val="24"/>
      <w:szCs w:val="20"/>
      <w:lang w:val="en-GB" w:eastAsia="en-GB"/>
    </w:rPr>
  </w:style>
  <w:style w:type="paragraph" w:customStyle="1" w:styleId="NormalBold">
    <w:name w:val="NormalBold"/>
    <w:basedOn w:val="Normal"/>
    <w:rsid w:val="00171776"/>
    <w:pPr>
      <w:widowControl w:val="0"/>
      <w:spacing w:after="0" w:line="240" w:lineRule="auto"/>
    </w:pPr>
    <w:rPr>
      <w:rFonts w:ascii="Times New Roman" w:eastAsia="Times New Roman" w:hAnsi="Times New Roman" w:cs="Times New Roman"/>
      <w:b/>
      <w:sz w:val="24"/>
      <w:szCs w:val="20"/>
      <w:lang w:val="en-GB" w:eastAsia="en-GB"/>
    </w:rPr>
  </w:style>
  <w:style w:type="character" w:styleId="UnresolvedMention">
    <w:name w:val="Unresolved Mention"/>
    <w:basedOn w:val="DefaultParagraphFont"/>
    <w:uiPriority w:val="99"/>
    <w:semiHidden/>
    <w:unhideWhenUsed/>
    <w:rsid w:val="00464999"/>
    <w:rPr>
      <w:color w:val="605E5C"/>
      <w:shd w:val="clear" w:color="auto" w:fill="E1DFDD"/>
    </w:rPr>
  </w:style>
  <w:style w:type="character" w:customStyle="1" w:styleId="Heading1Char">
    <w:name w:val="Heading 1 Char"/>
    <w:basedOn w:val="DefaultParagraphFont"/>
    <w:link w:val="Heading1"/>
    <w:uiPriority w:val="9"/>
    <w:rsid w:val="001E653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E653B"/>
    <w:rPr>
      <w:rFonts w:ascii="Times New Roman" w:eastAsia="Times New Roman" w:hAnsi="Times New Roman" w:cs="Times New Roman"/>
      <w:b/>
      <w:bCs/>
      <w:sz w:val="27"/>
      <w:szCs w:val="27"/>
      <w:lang w:eastAsia="hr-HR"/>
    </w:rPr>
  </w:style>
  <w:style w:type="character" w:styleId="Emphasis">
    <w:name w:val="Emphasis"/>
    <w:basedOn w:val="DefaultParagraphFont"/>
    <w:uiPriority w:val="20"/>
    <w:qFormat/>
    <w:rsid w:val="001E653B"/>
    <w:rPr>
      <w:i/>
      <w:iCs/>
    </w:rPr>
  </w:style>
  <w:style w:type="character" w:styleId="Strong">
    <w:name w:val="Strong"/>
    <w:basedOn w:val="DefaultParagraphFont"/>
    <w:uiPriority w:val="22"/>
    <w:qFormat/>
    <w:rsid w:val="001E653B"/>
    <w:rPr>
      <w:b/>
      <w:bCs/>
    </w:rPr>
  </w:style>
  <w:style w:type="paragraph" w:styleId="NormalWeb">
    <w:name w:val="Normal (Web)"/>
    <w:basedOn w:val="Normal"/>
    <w:uiPriority w:val="99"/>
    <w:semiHidden/>
    <w:unhideWhenUsed/>
    <w:rsid w:val="001E653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issue-heading">
    <w:name w:val="issue-heading"/>
    <w:basedOn w:val="DefaultParagraphFont"/>
    <w:rsid w:val="001E653B"/>
  </w:style>
  <w:style w:type="character" w:customStyle="1" w:styleId="nlmarticle-title">
    <w:name w:val="nlm_article-title"/>
    <w:basedOn w:val="DefaultParagraphFont"/>
    <w:rsid w:val="001E653B"/>
  </w:style>
  <w:style w:type="character" w:customStyle="1" w:styleId="overlay">
    <w:name w:val="overlay"/>
    <w:basedOn w:val="DefaultParagraphFont"/>
    <w:rsid w:val="001E6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4664">
      <w:bodyDiv w:val="1"/>
      <w:marLeft w:val="0"/>
      <w:marRight w:val="0"/>
      <w:marTop w:val="0"/>
      <w:marBottom w:val="0"/>
      <w:divBdr>
        <w:top w:val="none" w:sz="0" w:space="0" w:color="auto"/>
        <w:left w:val="none" w:sz="0" w:space="0" w:color="auto"/>
        <w:bottom w:val="none" w:sz="0" w:space="0" w:color="auto"/>
        <w:right w:val="none" w:sz="0" w:space="0" w:color="auto"/>
      </w:divBdr>
      <w:divsChild>
        <w:div w:id="1430547023">
          <w:marLeft w:val="547"/>
          <w:marRight w:val="0"/>
          <w:marTop w:val="77"/>
          <w:marBottom w:val="0"/>
          <w:divBdr>
            <w:top w:val="none" w:sz="0" w:space="0" w:color="auto"/>
            <w:left w:val="none" w:sz="0" w:space="0" w:color="auto"/>
            <w:bottom w:val="none" w:sz="0" w:space="0" w:color="auto"/>
            <w:right w:val="none" w:sz="0" w:space="0" w:color="auto"/>
          </w:divBdr>
        </w:div>
        <w:div w:id="219903954">
          <w:marLeft w:val="1166"/>
          <w:marRight w:val="0"/>
          <w:marTop w:val="58"/>
          <w:marBottom w:val="0"/>
          <w:divBdr>
            <w:top w:val="none" w:sz="0" w:space="0" w:color="auto"/>
            <w:left w:val="none" w:sz="0" w:space="0" w:color="auto"/>
            <w:bottom w:val="none" w:sz="0" w:space="0" w:color="auto"/>
            <w:right w:val="none" w:sz="0" w:space="0" w:color="auto"/>
          </w:divBdr>
        </w:div>
        <w:div w:id="897401181">
          <w:marLeft w:val="547"/>
          <w:marRight w:val="0"/>
          <w:marTop w:val="77"/>
          <w:marBottom w:val="0"/>
          <w:divBdr>
            <w:top w:val="none" w:sz="0" w:space="0" w:color="auto"/>
            <w:left w:val="none" w:sz="0" w:space="0" w:color="auto"/>
            <w:bottom w:val="none" w:sz="0" w:space="0" w:color="auto"/>
            <w:right w:val="none" w:sz="0" w:space="0" w:color="auto"/>
          </w:divBdr>
        </w:div>
        <w:div w:id="112711977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ndfonline.com/toc/rjsf20/curr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ndfonline.com/author/Barnett%2C+Adrienne" TargetMode="External"/><Relationship Id="rId17" Type="http://schemas.openxmlformats.org/officeDocument/2006/relationships/hyperlink" Target="http://ifsw2021.eu/wp-content/uploads/2021/10/Program-IFSW-EUROPEAN-CONFERENCE-ON-SOCIAL-WORK-2021.pdf" TargetMode="External"/><Relationship Id="rId2" Type="http://schemas.openxmlformats.org/officeDocument/2006/relationships/customXml" Target="../customXml/item2.xml"/><Relationship Id="rId16" Type="http://schemas.openxmlformats.org/officeDocument/2006/relationships/hyperlink" Target="https://www.europarl.europa.eu/doceo/document/TA-9-2021-0406_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ienazioneparentale.it/download/1018/" TargetMode="External"/><Relationship Id="rId5" Type="http://schemas.openxmlformats.org/officeDocument/2006/relationships/numbering" Target="numbering.xml"/><Relationship Id="rId15" Type="http://schemas.openxmlformats.org/officeDocument/2006/relationships/hyperlink" Target="https://zdravlje.gov.hr/UserDocsImages/dokumenti/Programi,%20projekti%20%20i%20strategije/Protokol%20o%20postupanju%20u%20slu%C4%8Daju%20zlostavljanja%20i%20%20zanemarivanja%20djec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cak.srce.hr/index.php?show=toc&amp;id_broj=187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rvwiki.net/wiki/Domestic_violence" TargetMode="External"/><Relationship Id="rId2" Type="http://schemas.openxmlformats.org/officeDocument/2006/relationships/hyperlink" Target="https://uszm.hr/prava-djece-i-odluke-suda/" TargetMode="External"/><Relationship Id="rId1" Type="http://schemas.openxmlformats.org/officeDocument/2006/relationships/hyperlink" Target="https://www.europarl.europa.eu/doceo/document/TA-9-2021-0406_EN.html" TargetMode="External"/><Relationship Id="rId4" Type="http://schemas.openxmlformats.org/officeDocument/2006/relationships/hyperlink" Target="https://hrvwiki.net/wiki/Ellen_P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8FB99A12066234699A903FE22386F73" ma:contentTypeVersion="13" ma:contentTypeDescription="Stvaranje novog dokumenta." ma:contentTypeScope="" ma:versionID="ed2dcc8f5eed5ac8c328d7b8b811a0f1">
  <xsd:schema xmlns:xsd="http://www.w3.org/2001/XMLSchema" xmlns:xs="http://www.w3.org/2001/XMLSchema" xmlns:p="http://schemas.microsoft.com/office/2006/metadata/properties" xmlns:ns3="a14cab7b-deef-461e-a153-cb38501667aa" xmlns:ns4="f5a1e5c6-4169-40bc-88b0-ef5aa4b53ce2" targetNamespace="http://schemas.microsoft.com/office/2006/metadata/properties" ma:root="true" ma:fieldsID="0f75f163876a36e57b90d560bc568923" ns3:_="" ns4:_="">
    <xsd:import namespace="a14cab7b-deef-461e-a153-cb38501667aa"/>
    <xsd:import namespace="f5a1e5c6-4169-40bc-88b0-ef5aa4b53c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cab7b-deef-461e-a153-cb38501667aa"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element name="SharingHintHash" ma:index="10" nillable="true" ma:displayName="Raspršivanje savjeta za zajedničko korišt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1e5c6-4169-40bc-88b0-ef5aa4b53c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F1B02-5D5B-48DE-A925-F916156CEB5E}">
  <ds:schemaRefs>
    <ds:schemaRef ds:uri="http://schemas.openxmlformats.org/officeDocument/2006/bibliography"/>
  </ds:schemaRefs>
</ds:datastoreItem>
</file>

<file path=customXml/itemProps2.xml><?xml version="1.0" encoding="utf-8"?>
<ds:datastoreItem xmlns:ds="http://schemas.openxmlformats.org/officeDocument/2006/customXml" ds:itemID="{07E43C2F-AB32-4304-A754-8F5834285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cab7b-deef-461e-a153-cb38501667aa"/>
    <ds:schemaRef ds:uri="f5a1e5c6-4169-40bc-88b0-ef5aa4b53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F40E8-384B-43E6-A4BF-8037C30B7A4C}">
  <ds:schemaRefs>
    <ds:schemaRef ds:uri="http://schemas.microsoft.com/sharepoint/v3/contenttype/forms"/>
  </ds:schemaRefs>
</ds:datastoreItem>
</file>

<file path=customXml/itemProps4.xml><?xml version="1.0" encoding="utf-8"?>
<ds:datastoreItem xmlns:ds="http://schemas.openxmlformats.org/officeDocument/2006/customXml" ds:itemID="{34488D11-63B7-4C16-B84F-D63C7FB471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5518</Words>
  <Characters>31459</Characters>
  <Application>Microsoft Office Word</Application>
  <DocSecurity>0</DocSecurity>
  <Lines>262</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cp:keywords/>
  <dc:description/>
  <cp:lastModifiedBy>Marina Ajduković</cp:lastModifiedBy>
  <cp:revision>2</cp:revision>
  <cp:lastPrinted>2021-10-09T22:05:00Z</cp:lastPrinted>
  <dcterms:created xsi:type="dcterms:W3CDTF">2021-10-18T06:33:00Z</dcterms:created>
  <dcterms:modified xsi:type="dcterms:W3CDTF">2021-10-18T06:33:00Z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0x01010048FB99A12066234699A903FE22386F73</vt:lpwstr>
  </property>
</Properties>
</file>