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8908" w14:textId="25AA6E34" w:rsidR="00D53E26" w:rsidRPr="000070AB" w:rsidRDefault="00D53E26" w:rsidP="000070A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70AB">
        <w:rPr>
          <w:rFonts w:ascii="Times New Roman" w:hAnsi="Times New Roman"/>
          <w:b/>
          <w:i/>
          <w:sz w:val="24"/>
          <w:szCs w:val="24"/>
        </w:rPr>
        <w:t>X</w:t>
      </w:r>
      <w:r w:rsidR="00CF087A">
        <w:rPr>
          <w:rFonts w:ascii="Times New Roman" w:hAnsi="Times New Roman"/>
          <w:b/>
          <w:i/>
          <w:sz w:val="24"/>
          <w:szCs w:val="24"/>
        </w:rPr>
        <w:t>I</w:t>
      </w:r>
      <w:r w:rsidRPr="000070AB">
        <w:rPr>
          <w:rFonts w:ascii="Times New Roman" w:hAnsi="Times New Roman"/>
          <w:b/>
          <w:i/>
          <w:sz w:val="24"/>
          <w:szCs w:val="24"/>
        </w:rPr>
        <w:t>I. KONFERENCIJA SOCIJALNIH RADNIKA</w:t>
      </w:r>
    </w:p>
    <w:p w14:paraId="7A9E4B18" w14:textId="326C6DFF" w:rsidR="00927371" w:rsidRPr="000070AB" w:rsidRDefault="00D53E26" w:rsidP="000070A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70AB">
        <w:rPr>
          <w:rFonts w:ascii="Times New Roman" w:hAnsi="Times New Roman"/>
          <w:b/>
          <w:i/>
          <w:sz w:val="24"/>
          <w:szCs w:val="24"/>
        </w:rPr>
        <w:t>˝</w:t>
      </w:r>
      <w:r w:rsidR="00CF087A">
        <w:rPr>
          <w:rFonts w:ascii="Times New Roman" w:hAnsi="Times New Roman"/>
          <w:b/>
          <w:i/>
          <w:sz w:val="24"/>
          <w:szCs w:val="24"/>
        </w:rPr>
        <w:t>UMIJEĆE, ZNANOST, ETIKA I ESTETIKA SOCIJALNOG RADA</w:t>
      </w:r>
      <w:r w:rsidRPr="000070AB">
        <w:rPr>
          <w:rFonts w:ascii="Times New Roman" w:hAnsi="Times New Roman"/>
          <w:b/>
          <w:i/>
          <w:sz w:val="24"/>
          <w:szCs w:val="24"/>
        </w:rPr>
        <w:t>˝</w:t>
      </w:r>
    </w:p>
    <w:p w14:paraId="23832DB0" w14:textId="7DFA5AC4" w:rsidR="00D53E26" w:rsidRPr="000070AB" w:rsidRDefault="005D5A6C" w:rsidP="000070A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22</w:t>
      </w:r>
      <w:r w:rsidR="00D53E26" w:rsidRPr="000070AB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="005C4DC3">
        <w:rPr>
          <w:rFonts w:ascii="Times New Roman" w:hAnsi="Times New Roman"/>
          <w:b/>
          <w:i/>
          <w:sz w:val="24"/>
          <w:szCs w:val="24"/>
        </w:rPr>
        <w:t>.05.2023</w:t>
      </w:r>
      <w:r w:rsidR="00D53E26" w:rsidRPr="000070AB">
        <w:rPr>
          <w:rFonts w:ascii="Times New Roman" w:hAnsi="Times New Roman"/>
          <w:b/>
          <w:i/>
          <w:sz w:val="24"/>
          <w:szCs w:val="24"/>
        </w:rPr>
        <w:t xml:space="preserve">., </w:t>
      </w:r>
      <w:r w:rsidR="00B71EE1">
        <w:rPr>
          <w:rFonts w:ascii="Times New Roman" w:hAnsi="Times New Roman"/>
          <w:b/>
          <w:i/>
          <w:sz w:val="24"/>
          <w:szCs w:val="24"/>
        </w:rPr>
        <w:t>Hotel</w:t>
      </w:r>
      <w:r>
        <w:rPr>
          <w:rFonts w:ascii="Times New Roman" w:hAnsi="Times New Roman"/>
          <w:b/>
          <w:i/>
          <w:sz w:val="24"/>
          <w:szCs w:val="24"/>
        </w:rPr>
        <w:t xml:space="preserve"> WELL, TERME TUHELJ</w:t>
      </w:r>
      <w:r w:rsidR="009C20A5">
        <w:rPr>
          <w:rFonts w:ascii="Arial" w:hAnsi="Arial" w:cs="Arial"/>
          <w:color w:val="202124"/>
          <w:sz w:val="48"/>
          <w:szCs w:val="48"/>
          <w:shd w:val="clear" w:color="auto" w:fill="FFFFFF"/>
        </w:rPr>
        <w:t>,</w:t>
      </w:r>
      <w:r w:rsidR="009C20A5" w:rsidRPr="009C20A5">
        <w:rPr>
          <w:rFonts w:ascii="Times New Roman" w:hAnsi="Times New Roman"/>
          <w:b/>
          <w:i/>
          <w:sz w:val="24"/>
          <w:szCs w:val="24"/>
        </w:rPr>
        <w:t>Ul. Ljudevita Gaja 4, 49215, Tuheljske Toplice</w:t>
      </w:r>
    </w:p>
    <w:p w14:paraId="25B3DCA5" w14:textId="77777777" w:rsidR="00880E5B" w:rsidRPr="000070AB" w:rsidRDefault="00880E5B" w:rsidP="000070A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3B496590" w14:textId="0EFF4D8B" w:rsidR="001750C5" w:rsidRDefault="001750C5" w:rsidP="000070A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>Zadovoljstvo nam je pozvati vas na XI</w:t>
      </w:r>
      <w:r w:rsidR="00CF087A" w:rsidRPr="00CF087A">
        <w:rPr>
          <w:rFonts w:ascii="Times New Roman" w:hAnsi="Times New Roman"/>
          <w:iCs/>
          <w:sz w:val="24"/>
          <w:szCs w:val="24"/>
        </w:rPr>
        <w:t>I</w:t>
      </w:r>
      <w:r w:rsidRPr="00CF087A">
        <w:rPr>
          <w:rFonts w:ascii="Times New Roman" w:hAnsi="Times New Roman"/>
          <w:iCs/>
          <w:sz w:val="24"/>
          <w:szCs w:val="24"/>
        </w:rPr>
        <w:t xml:space="preserve">. Konferenciju socijalnih radnika koja će se održati od </w:t>
      </w:r>
      <w:r w:rsidR="005D5A6C">
        <w:rPr>
          <w:rFonts w:ascii="Times New Roman" w:hAnsi="Times New Roman"/>
          <w:iCs/>
          <w:sz w:val="24"/>
          <w:szCs w:val="24"/>
        </w:rPr>
        <w:t>22</w:t>
      </w:r>
      <w:r w:rsidRPr="00CF087A">
        <w:rPr>
          <w:rFonts w:ascii="Times New Roman" w:hAnsi="Times New Roman"/>
          <w:iCs/>
          <w:sz w:val="24"/>
          <w:szCs w:val="24"/>
        </w:rPr>
        <w:t xml:space="preserve">. do </w:t>
      </w:r>
      <w:r w:rsidR="005D5A6C">
        <w:rPr>
          <w:rFonts w:ascii="Times New Roman" w:hAnsi="Times New Roman"/>
          <w:iCs/>
          <w:sz w:val="24"/>
          <w:szCs w:val="24"/>
        </w:rPr>
        <w:t>24</w:t>
      </w:r>
      <w:r w:rsidR="005C4DC3">
        <w:rPr>
          <w:rFonts w:ascii="Times New Roman" w:hAnsi="Times New Roman"/>
          <w:iCs/>
          <w:sz w:val="24"/>
          <w:szCs w:val="24"/>
        </w:rPr>
        <w:t>. svibnja 2023</w:t>
      </w:r>
      <w:r w:rsidRPr="00CF087A">
        <w:rPr>
          <w:rFonts w:ascii="Times New Roman" w:hAnsi="Times New Roman"/>
          <w:iCs/>
          <w:sz w:val="24"/>
          <w:szCs w:val="24"/>
        </w:rPr>
        <w:t xml:space="preserve">. godine u </w:t>
      </w:r>
      <w:r w:rsidR="007D7710" w:rsidRPr="00CF087A">
        <w:rPr>
          <w:rFonts w:ascii="Times New Roman" w:hAnsi="Times New Roman"/>
          <w:iCs/>
          <w:sz w:val="24"/>
          <w:szCs w:val="24"/>
        </w:rPr>
        <w:t>Hotel</w:t>
      </w:r>
      <w:r w:rsidR="005D5A6C">
        <w:rPr>
          <w:rFonts w:ascii="Times New Roman" w:hAnsi="Times New Roman"/>
          <w:iCs/>
          <w:sz w:val="24"/>
          <w:szCs w:val="24"/>
        </w:rPr>
        <w:t xml:space="preserve"> Well,Terme Tuhelj</w:t>
      </w:r>
      <w:r w:rsidR="00B42AEC">
        <w:rPr>
          <w:rFonts w:ascii="Times New Roman" w:hAnsi="Times New Roman"/>
          <w:iCs/>
          <w:sz w:val="24"/>
          <w:szCs w:val="24"/>
        </w:rPr>
        <w:t>.</w:t>
      </w:r>
      <w:r w:rsidR="005D5A6C" w:rsidRPr="00CF087A" w:rsidDel="005D5A6C">
        <w:rPr>
          <w:rFonts w:ascii="Times New Roman" w:hAnsi="Times New Roman"/>
          <w:iCs/>
          <w:sz w:val="24"/>
          <w:szCs w:val="24"/>
        </w:rPr>
        <w:t xml:space="preserve"> </w:t>
      </w:r>
    </w:p>
    <w:p w14:paraId="509698E8" w14:textId="07ED568D" w:rsidR="00CF087A" w:rsidRDefault="00CF087A" w:rsidP="000070A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F6B02EF" w14:textId="0B0962A9" w:rsidR="00CF087A" w:rsidRP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Poziv na XII. Konferenciju socijalnih radnika želimo započeti s pitanjem zašto</w:t>
      </w:r>
      <w:r w:rsidRPr="00CF087A">
        <w:rPr>
          <w:rFonts w:ascii="Times New Roman" w:hAnsi="Times New Roman"/>
          <w:iCs/>
          <w:sz w:val="24"/>
          <w:szCs w:val="24"/>
        </w:rPr>
        <w:t xml:space="preserve"> volimo socijalni rad? </w:t>
      </w:r>
      <w:r w:rsidR="00C27BAB">
        <w:rPr>
          <w:rFonts w:ascii="Times New Roman" w:hAnsi="Times New Roman"/>
          <w:iCs/>
          <w:sz w:val="24"/>
          <w:szCs w:val="24"/>
        </w:rPr>
        <w:t>Zato što ostvarujemo neposredan</w:t>
      </w:r>
      <w:r w:rsidRPr="00CF087A">
        <w:rPr>
          <w:rFonts w:ascii="Times New Roman" w:hAnsi="Times New Roman"/>
          <w:iCs/>
          <w:sz w:val="24"/>
          <w:szCs w:val="24"/>
        </w:rPr>
        <w:t xml:space="preserve"> kontakt s </w:t>
      </w:r>
      <w:r>
        <w:rPr>
          <w:rFonts w:ascii="Times New Roman" w:hAnsi="Times New Roman"/>
          <w:iCs/>
          <w:sz w:val="24"/>
          <w:szCs w:val="24"/>
        </w:rPr>
        <w:t>korisnicima</w:t>
      </w:r>
      <w:r w:rsidRPr="00CF087A">
        <w:rPr>
          <w:rFonts w:ascii="Times New Roman" w:hAnsi="Times New Roman"/>
          <w:iCs/>
          <w:sz w:val="24"/>
          <w:szCs w:val="24"/>
        </w:rPr>
        <w:t xml:space="preserve"> koji nam se obraćaju</w:t>
      </w:r>
      <w:r w:rsidR="00294B41">
        <w:rPr>
          <w:rFonts w:ascii="Times New Roman" w:hAnsi="Times New Roman"/>
          <w:iCs/>
          <w:sz w:val="24"/>
          <w:szCs w:val="24"/>
        </w:rPr>
        <w:t xml:space="preserve"> i pomažemo ljudima u nevolji</w:t>
      </w:r>
      <w:r w:rsidRPr="00CF087A">
        <w:rPr>
          <w:rFonts w:ascii="Times New Roman" w:hAnsi="Times New Roman"/>
          <w:iCs/>
          <w:sz w:val="24"/>
          <w:szCs w:val="24"/>
        </w:rPr>
        <w:t>? Z</w:t>
      </w:r>
      <w:r w:rsidR="00C27BAB">
        <w:rPr>
          <w:rFonts w:ascii="Times New Roman" w:hAnsi="Times New Roman"/>
          <w:iCs/>
          <w:sz w:val="24"/>
          <w:szCs w:val="24"/>
        </w:rPr>
        <w:t>ato što možemo biti kreativni</w:t>
      </w:r>
      <w:r w:rsidR="00294B41">
        <w:rPr>
          <w:rFonts w:ascii="Times New Roman" w:hAnsi="Times New Roman"/>
          <w:iCs/>
          <w:sz w:val="24"/>
          <w:szCs w:val="24"/>
        </w:rPr>
        <w:t xml:space="preserve"> </w:t>
      </w:r>
      <w:r w:rsidRPr="00CF087A">
        <w:rPr>
          <w:rFonts w:ascii="Times New Roman" w:hAnsi="Times New Roman"/>
          <w:iCs/>
          <w:sz w:val="24"/>
          <w:szCs w:val="24"/>
        </w:rPr>
        <w:t>i mijenj</w:t>
      </w:r>
      <w:r w:rsidR="00294B41">
        <w:rPr>
          <w:rFonts w:ascii="Times New Roman" w:hAnsi="Times New Roman"/>
          <w:iCs/>
          <w:sz w:val="24"/>
          <w:szCs w:val="24"/>
        </w:rPr>
        <w:t>ati</w:t>
      </w:r>
      <w:r w:rsidRPr="00CF087A">
        <w:rPr>
          <w:rFonts w:ascii="Times New Roman" w:hAnsi="Times New Roman"/>
          <w:iCs/>
          <w:sz w:val="24"/>
          <w:szCs w:val="24"/>
        </w:rPr>
        <w:t xml:space="preserve"> svijet oko sebe? </w:t>
      </w:r>
      <w:r w:rsidR="00294B41">
        <w:rPr>
          <w:rFonts w:ascii="Times New Roman" w:hAnsi="Times New Roman"/>
          <w:iCs/>
          <w:sz w:val="24"/>
          <w:szCs w:val="24"/>
        </w:rPr>
        <w:t>Zato što radimo dinamičan, nepredvidljiv posao koji nas upućuje na suradnju sa različitim dionicima</w:t>
      </w:r>
      <w:r w:rsidRPr="00CF087A">
        <w:rPr>
          <w:rFonts w:ascii="Times New Roman" w:hAnsi="Times New Roman"/>
          <w:iCs/>
          <w:sz w:val="24"/>
          <w:szCs w:val="24"/>
        </w:rPr>
        <w:t>? Z</w:t>
      </w:r>
      <w:r w:rsidR="00294B41">
        <w:rPr>
          <w:rFonts w:ascii="Times New Roman" w:hAnsi="Times New Roman"/>
          <w:iCs/>
          <w:sz w:val="24"/>
          <w:szCs w:val="24"/>
        </w:rPr>
        <w:t>ato što nam nudi</w:t>
      </w:r>
      <w:r w:rsidRPr="00CF087A">
        <w:rPr>
          <w:rFonts w:ascii="Times New Roman" w:hAnsi="Times New Roman"/>
          <w:iCs/>
          <w:sz w:val="24"/>
          <w:szCs w:val="24"/>
        </w:rPr>
        <w:t xml:space="preserve"> </w:t>
      </w:r>
      <w:r w:rsidR="00294B41">
        <w:rPr>
          <w:rFonts w:ascii="Times New Roman" w:hAnsi="Times New Roman"/>
          <w:iCs/>
          <w:sz w:val="24"/>
          <w:szCs w:val="24"/>
        </w:rPr>
        <w:t>prilike</w:t>
      </w:r>
      <w:r w:rsidRPr="00CF087A">
        <w:rPr>
          <w:rFonts w:ascii="Times New Roman" w:hAnsi="Times New Roman"/>
          <w:iCs/>
          <w:sz w:val="24"/>
          <w:szCs w:val="24"/>
        </w:rPr>
        <w:t xml:space="preserve"> da u holističkoj profesiji integriramo različite interese i sposobnosti koju kao profesionalna zajednica imamo?</w:t>
      </w:r>
    </w:p>
    <w:p w14:paraId="375C45DE" w14:textId="0B387882" w:rsidR="00CF087A" w:rsidRP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 xml:space="preserve">Razlozi su za svakoga različiti, no kada o socijalnom radu govorimo kao o pozivu, implicitno podrazumijevamo </w:t>
      </w:r>
      <w:r>
        <w:rPr>
          <w:rFonts w:ascii="Times New Roman" w:hAnsi="Times New Roman"/>
          <w:iCs/>
          <w:sz w:val="24"/>
          <w:szCs w:val="24"/>
        </w:rPr>
        <w:t>ljubav i snažnu</w:t>
      </w:r>
      <w:r w:rsidRPr="00CF087A">
        <w:rPr>
          <w:rFonts w:ascii="Times New Roman" w:hAnsi="Times New Roman"/>
          <w:iCs/>
          <w:sz w:val="24"/>
          <w:szCs w:val="24"/>
        </w:rPr>
        <w:t xml:space="preserve"> unutarnju motivaciju. Istovremeno, voljeti socijalni rad ne znači da uvijek volimo biti socijalni radnici. Bremenita stvarnost u kojoj živimo i sustavi u kojima djelujemo nerijetko otežavaju iskazivanje punog potencijala ove profesije, pa čak i u bitnome negiraju njegovu misiju i načela. No i u takvim otežanim okolnostima socijalni rad opstaje i socijalni radnici ne odustaju od svoje profesije. </w:t>
      </w:r>
    </w:p>
    <w:p w14:paraId="69F13495" w14:textId="54A08B6E" w:rsid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 xml:space="preserve">Cilj ove konferencije jest ukazati na sve snage socijalnog rada i njegove temeljne dimenzije. Na taj način želimo u fokus staviti profesiju i sve socijalne radnike i druge stručnjake bliske socijalnom radu koji svakodnevno jačaju profesiju u njenoj praksi ili umijeću, znanosti, etici i estetici, neovisno o tomu kakve su okolnosti u sustavima u kojima socijalni radnici djeluju ili široj društvenoj zajednici. </w:t>
      </w:r>
      <w:r w:rsidR="00D50F80">
        <w:rPr>
          <w:rFonts w:ascii="Times New Roman" w:hAnsi="Times New Roman"/>
          <w:iCs/>
          <w:sz w:val="24"/>
          <w:szCs w:val="24"/>
        </w:rPr>
        <w:t>Upravo će te četiri dimenzije</w:t>
      </w:r>
      <w:r w:rsidR="00F25E91">
        <w:rPr>
          <w:rFonts w:ascii="Times New Roman" w:hAnsi="Times New Roman"/>
          <w:iCs/>
          <w:sz w:val="24"/>
          <w:szCs w:val="24"/>
        </w:rPr>
        <w:t>:</w:t>
      </w:r>
      <w:r w:rsidR="00D50F80">
        <w:rPr>
          <w:rFonts w:ascii="Times New Roman" w:hAnsi="Times New Roman"/>
          <w:iCs/>
          <w:sz w:val="24"/>
          <w:szCs w:val="24"/>
        </w:rPr>
        <w:t xml:space="preserve"> </w:t>
      </w:r>
      <w:r w:rsidR="00D50F80" w:rsidRPr="00F25E91">
        <w:rPr>
          <w:rFonts w:ascii="Times New Roman" w:hAnsi="Times New Roman"/>
          <w:i/>
          <w:sz w:val="24"/>
          <w:szCs w:val="24"/>
        </w:rPr>
        <w:t>umijeće, znanost, etika i estetika socijalnog rada</w:t>
      </w:r>
      <w:r w:rsidR="00D50F80">
        <w:rPr>
          <w:rFonts w:ascii="Times New Roman" w:hAnsi="Times New Roman"/>
          <w:iCs/>
          <w:sz w:val="24"/>
          <w:szCs w:val="24"/>
        </w:rPr>
        <w:t xml:space="preserve">, biti glavne teme Konferencije. </w:t>
      </w:r>
    </w:p>
    <w:p w14:paraId="4DF8D7AC" w14:textId="77777777" w:rsidR="00D50F80" w:rsidRPr="00CF087A" w:rsidRDefault="00D50F80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57B1749" w14:textId="5F94F215" w:rsidR="00CF087A" w:rsidRP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 xml:space="preserve">U prvoj dimenziji </w:t>
      </w:r>
      <w:r w:rsidR="00D50F80" w:rsidRPr="00D50F80">
        <w:rPr>
          <w:rFonts w:ascii="Times New Roman" w:hAnsi="Times New Roman"/>
          <w:b/>
          <w:i/>
          <w:sz w:val="24"/>
          <w:szCs w:val="24"/>
        </w:rPr>
        <w:t>UMIJEĆA</w:t>
      </w:r>
      <w:r w:rsidRPr="008C5EFC">
        <w:rPr>
          <w:rFonts w:ascii="Times New Roman" w:hAnsi="Times New Roman"/>
          <w:i/>
          <w:sz w:val="24"/>
          <w:szCs w:val="24"/>
        </w:rPr>
        <w:t xml:space="preserve"> </w:t>
      </w:r>
      <w:r w:rsidRPr="00CF087A">
        <w:rPr>
          <w:rFonts w:ascii="Times New Roman" w:hAnsi="Times New Roman"/>
          <w:iCs/>
          <w:sz w:val="24"/>
          <w:szCs w:val="24"/>
        </w:rPr>
        <w:t xml:space="preserve">želimo progovoriti o onome što čini dobru praksu i profesionalnog socijalnog radnika. </w:t>
      </w:r>
      <w:r w:rsidRPr="005B7B5F">
        <w:rPr>
          <w:rFonts w:ascii="Times New Roman" w:hAnsi="Times New Roman"/>
          <w:b/>
          <w:iCs/>
          <w:sz w:val="24"/>
          <w:szCs w:val="24"/>
        </w:rPr>
        <w:t>Uključene su sljedeće podteme</w:t>
      </w:r>
      <w:r w:rsidRPr="00CF087A">
        <w:rPr>
          <w:rFonts w:ascii="Times New Roman" w:hAnsi="Times New Roman"/>
          <w:iCs/>
          <w:sz w:val="24"/>
          <w:szCs w:val="24"/>
        </w:rPr>
        <w:t>:</w:t>
      </w:r>
    </w:p>
    <w:p w14:paraId="3E393F95" w14:textId="42D802C2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Inovativna praksa u socijalnom radu, socijalne inovacije i nova područja socijalnog rada</w:t>
      </w:r>
    </w:p>
    <w:p w14:paraId="35491ED5" w14:textId="52F5AFD2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Interdisciplinarnost i holistički pristup u socijalnom radu</w:t>
      </w:r>
    </w:p>
    <w:p w14:paraId="513093D7" w14:textId="7188A504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Evaluacija i kako znamo prepoznati dobru praksu</w:t>
      </w:r>
    </w:p>
    <w:p w14:paraId="4FA47D5D" w14:textId="1BF55362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Profesionalnost i profesionalno ponašanje u izazovnim okolnostima</w:t>
      </w:r>
    </w:p>
    <w:p w14:paraId="746A45F4" w14:textId="1FB1C16D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Standard zanimanja, kompetentnost i profesionalne kompetencije socijalnih radnika</w:t>
      </w:r>
    </w:p>
    <w:p w14:paraId="2C0A946F" w14:textId="6D91D72E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Profesionalni i karijerni razvoj kroz edukacije i superviziju u cjeloživotnoj perspektivi</w:t>
      </w:r>
    </w:p>
    <w:p w14:paraId="2CED244B" w14:textId="6608D0B5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Umijeće rukovođenja u socijalnom radu</w:t>
      </w:r>
    </w:p>
    <w:p w14:paraId="20960D0B" w14:textId="61D06155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Profesionalni identitet, pripadnost profesionalnoj zajednici i djelovanje strukovnih organizacija</w:t>
      </w:r>
    </w:p>
    <w:p w14:paraId="377F1086" w14:textId="639D6D26" w:rsidR="00CF087A" w:rsidRP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lastRenderedPageBreak/>
        <w:t xml:space="preserve">U drugoj dimenziji </w:t>
      </w:r>
      <w:r w:rsidR="00D50F80" w:rsidRPr="00D50F80">
        <w:rPr>
          <w:rFonts w:ascii="Times New Roman" w:hAnsi="Times New Roman"/>
          <w:b/>
          <w:i/>
          <w:sz w:val="24"/>
          <w:szCs w:val="24"/>
        </w:rPr>
        <w:t>ZNANOSTI</w:t>
      </w:r>
      <w:r w:rsidRPr="00CF087A">
        <w:rPr>
          <w:rFonts w:ascii="Times New Roman" w:hAnsi="Times New Roman"/>
          <w:iCs/>
          <w:sz w:val="24"/>
          <w:szCs w:val="24"/>
        </w:rPr>
        <w:t xml:space="preserve"> poseban naglasak želimo staviti na dinamičan odnos između socijalnog rada kao profesije i kao akademske discipline </w:t>
      </w:r>
      <w:r w:rsidRPr="005B7B5F">
        <w:rPr>
          <w:rFonts w:ascii="Times New Roman" w:hAnsi="Times New Roman"/>
          <w:b/>
          <w:iCs/>
          <w:sz w:val="24"/>
          <w:szCs w:val="24"/>
        </w:rPr>
        <w:t>pokrivajući sljedeće podteme</w:t>
      </w:r>
      <w:r w:rsidRPr="00CF087A">
        <w:rPr>
          <w:rFonts w:ascii="Times New Roman" w:hAnsi="Times New Roman"/>
          <w:iCs/>
          <w:sz w:val="24"/>
          <w:szCs w:val="24"/>
        </w:rPr>
        <w:t xml:space="preserve">: </w:t>
      </w:r>
    </w:p>
    <w:p w14:paraId="20A9C0FE" w14:textId="3194DCAB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Praksa i politike utemeljene u znanosti i dokazima</w:t>
      </w:r>
    </w:p>
    <w:p w14:paraId="2B5DA1B9" w14:textId="2640A4D1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Znanost utemeljena i informirana praksom</w:t>
      </w:r>
    </w:p>
    <w:p w14:paraId="4211FAB1" w14:textId="7C6759B1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Akcijska, evaluacij</w:t>
      </w:r>
      <w:r w:rsidR="00F25E91">
        <w:rPr>
          <w:rFonts w:ascii="Times New Roman" w:hAnsi="Times New Roman"/>
          <w:iCs/>
          <w:sz w:val="24"/>
          <w:szCs w:val="24"/>
        </w:rPr>
        <w:t>sk</w:t>
      </w:r>
      <w:r w:rsidRPr="008C5EFC">
        <w:rPr>
          <w:rFonts w:ascii="Times New Roman" w:hAnsi="Times New Roman"/>
          <w:iCs/>
          <w:sz w:val="24"/>
          <w:szCs w:val="24"/>
        </w:rPr>
        <w:t>a, participativna i društveno angažirana istraživanja</w:t>
      </w:r>
    </w:p>
    <w:p w14:paraId="46CB32E4" w14:textId="436C1307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Istraživanja prakse u socijalnom radu</w:t>
      </w:r>
    </w:p>
    <w:p w14:paraId="7C6C1F74" w14:textId="2B72A541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Javno zagovaranje osnaženo znanstvenim dokazima</w:t>
      </w:r>
    </w:p>
    <w:p w14:paraId="5AFFA20B" w14:textId="13FE2ACD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Socijalni radnik kao praktičar i kao znanstvenik</w:t>
      </w:r>
    </w:p>
    <w:p w14:paraId="1BF87869" w14:textId="77777777" w:rsidR="00CF087A" w:rsidRP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3003A7" w14:textId="08748B87" w:rsidR="00CF087A" w:rsidRPr="00CF087A" w:rsidRDefault="00CF087A" w:rsidP="00CF087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 xml:space="preserve">Treća dimenzija </w:t>
      </w:r>
      <w:r w:rsidR="00D50F80" w:rsidRPr="00D50F80">
        <w:rPr>
          <w:rFonts w:ascii="Times New Roman" w:hAnsi="Times New Roman"/>
          <w:b/>
          <w:i/>
          <w:sz w:val="24"/>
          <w:szCs w:val="24"/>
        </w:rPr>
        <w:t>ETIKE</w:t>
      </w:r>
      <w:r w:rsidRPr="008C5EFC">
        <w:rPr>
          <w:rFonts w:ascii="Times New Roman" w:hAnsi="Times New Roman"/>
          <w:i/>
          <w:sz w:val="24"/>
          <w:szCs w:val="24"/>
        </w:rPr>
        <w:t xml:space="preserve"> </w:t>
      </w:r>
      <w:r w:rsidRPr="00CF087A">
        <w:rPr>
          <w:rFonts w:ascii="Times New Roman" w:hAnsi="Times New Roman"/>
          <w:iCs/>
          <w:sz w:val="24"/>
          <w:szCs w:val="24"/>
        </w:rPr>
        <w:t xml:space="preserve">artikulira temeljne vrijednosti i načela kao osnovu socijalnog rada u svim područjima djelovanja. </w:t>
      </w:r>
      <w:r w:rsidRPr="005B7B5F">
        <w:rPr>
          <w:rFonts w:ascii="Times New Roman" w:hAnsi="Times New Roman"/>
          <w:b/>
          <w:iCs/>
          <w:sz w:val="24"/>
          <w:szCs w:val="24"/>
        </w:rPr>
        <w:t xml:space="preserve">Kroz domenu etike biti će riječi o sljedećim </w:t>
      </w:r>
      <w:r w:rsidR="008C5EFC" w:rsidRPr="005B7B5F">
        <w:rPr>
          <w:rFonts w:ascii="Times New Roman" w:hAnsi="Times New Roman"/>
          <w:b/>
          <w:iCs/>
          <w:sz w:val="24"/>
          <w:szCs w:val="24"/>
        </w:rPr>
        <w:t>pod</w:t>
      </w:r>
      <w:r w:rsidRPr="005B7B5F">
        <w:rPr>
          <w:rFonts w:ascii="Times New Roman" w:hAnsi="Times New Roman"/>
          <w:b/>
          <w:iCs/>
          <w:sz w:val="24"/>
          <w:szCs w:val="24"/>
        </w:rPr>
        <w:t>temama</w:t>
      </w:r>
      <w:r w:rsidRPr="00CF087A">
        <w:rPr>
          <w:rFonts w:ascii="Times New Roman" w:hAnsi="Times New Roman"/>
          <w:iCs/>
          <w:sz w:val="24"/>
          <w:szCs w:val="24"/>
        </w:rPr>
        <w:t>:</w:t>
      </w:r>
    </w:p>
    <w:p w14:paraId="1B08D74A" w14:textId="0D0527AB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Profesionalna etika u kriznim okolnostima</w:t>
      </w:r>
    </w:p>
    <w:p w14:paraId="3D37FF82" w14:textId="1C7F50B0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Razrješavanje etičkih pitanja i etičkih dilema</w:t>
      </w:r>
    </w:p>
    <w:p w14:paraId="2851FEF6" w14:textId="3B82D356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Etično postupanje u situacijama prakticiranja represivnih postupaka u socijalnom radu</w:t>
      </w:r>
    </w:p>
    <w:p w14:paraId="6CAEE9F2" w14:textId="58C2A0BF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Priziv savjesti u socijalnom radu</w:t>
      </w:r>
    </w:p>
    <w:p w14:paraId="0D51ED2A" w14:textId="043567B4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Odnos osobnog i profesionalnog</w:t>
      </w:r>
    </w:p>
    <w:p w14:paraId="1B042EAA" w14:textId="0C745E5E" w:rsidR="00CF087A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Etički izazovi koje donosi budućnost</w:t>
      </w:r>
    </w:p>
    <w:p w14:paraId="6754F17F" w14:textId="77777777" w:rsidR="008C5EFC" w:rsidRPr="008C5EFC" w:rsidRDefault="008C5EFC" w:rsidP="008C5EFC">
      <w:pPr>
        <w:pStyle w:val="ListParagraph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A7EF166" w14:textId="75835501" w:rsidR="00CF087A" w:rsidRPr="005B7B5F" w:rsidRDefault="00CF087A" w:rsidP="00CF087A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 xml:space="preserve">Posljednji aspekt jest </w:t>
      </w:r>
      <w:r w:rsidR="00D50F80" w:rsidRPr="00D50F80">
        <w:rPr>
          <w:rFonts w:ascii="Times New Roman" w:hAnsi="Times New Roman"/>
          <w:b/>
          <w:i/>
          <w:sz w:val="24"/>
          <w:szCs w:val="24"/>
        </w:rPr>
        <w:t>ESTETIKA</w:t>
      </w:r>
      <w:r w:rsidRPr="00CF087A">
        <w:rPr>
          <w:rFonts w:ascii="Times New Roman" w:hAnsi="Times New Roman"/>
          <w:iCs/>
          <w:sz w:val="24"/>
          <w:szCs w:val="24"/>
        </w:rPr>
        <w:t xml:space="preserve"> socijalnog rada kao ona dimenzija koju se teško definira što jest, ali se češće razumije kao ˝ono nešto˝ u socijalnom radu što nije potkrijepljeno znanstvenim dokazima, procedurama ili zakonskim okvirom. Dimenzija estetike socijalnog rada odnosi se na sve ono što je lijepo, ali i ružno u socijalnom radu</w:t>
      </w:r>
      <w:r w:rsidR="008C5EFC">
        <w:rPr>
          <w:rFonts w:ascii="Times New Roman" w:hAnsi="Times New Roman"/>
          <w:iCs/>
          <w:sz w:val="24"/>
          <w:szCs w:val="24"/>
        </w:rPr>
        <w:t>,</w:t>
      </w:r>
      <w:r w:rsidRPr="00CF087A">
        <w:rPr>
          <w:rFonts w:ascii="Times New Roman" w:hAnsi="Times New Roman"/>
          <w:iCs/>
          <w:sz w:val="24"/>
          <w:szCs w:val="24"/>
        </w:rPr>
        <w:t xml:space="preserve"> kreativne i transformativne procese, intuiciju i autentičnost u odnosu korisnika i socijalnog radnika.</w:t>
      </w:r>
      <w:r w:rsidR="008C5EFC">
        <w:rPr>
          <w:rFonts w:ascii="Times New Roman" w:hAnsi="Times New Roman"/>
          <w:iCs/>
          <w:sz w:val="24"/>
          <w:szCs w:val="24"/>
        </w:rPr>
        <w:t xml:space="preserve"> </w:t>
      </w:r>
      <w:r w:rsidRPr="005B7B5F">
        <w:rPr>
          <w:rFonts w:ascii="Times New Roman" w:hAnsi="Times New Roman"/>
          <w:b/>
          <w:iCs/>
          <w:sz w:val="24"/>
          <w:szCs w:val="24"/>
        </w:rPr>
        <w:t>Pod temom estetike biti će uključene sljedeće podteme:</w:t>
      </w:r>
    </w:p>
    <w:p w14:paraId="42FF8E07" w14:textId="4B00A646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Kreativnost i umjetnost u socijalnom radu</w:t>
      </w:r>
    </w:p>
    <w:p w14:paraId="60F87051" w14:textId="1FF30D6B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 xml:space="preserve">Snaga odnosa u socijalnom radu kao </w:t>
      </w:r>
      <w:r w:rsidR="00F25E91">
        <w:rPr>
          <w:rFonts w:ascii="Times New Roman" w:hAnsi="Times New Roman"/>
          <w:iCs/>
          <w:sz w:val="24"/>
          <w:szCs w:val="24"/>
        </w:rPr>
        <w:t>čimbenika</w:t>
      </w:r>
      <w:r w:rsidRPr="008C5EFC">
        <w:rPr>
          <w:rFonts w:ascii="Times New Roman" w:hAnsi="Times New Roman"/>
          <w:iCs/>
          <w:sz w:val="24"/>
          <w:szCs w:val="24"/>
        </w:rPr>
        <w:t xml:space="preserve"> osobne promjene</w:t>
      </w:r>
      <w:r w:rsidR="00F25E91">
        <w:rPr>
          <w:rFonts w:ascii="Times New Roman" w:hAnsi="Times New Roman"/>
          <w:iCs/>
          <w:sz w:val="24"/>
          <w:szCs w:val="24"/>
        </w:rPr>
        <w:t xml:space="preserve"> </w:t>
      </w:r>
    </w:p>
    <w:p w14:paraId="35F9C219" w14:textId="234BF358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Intuitivno i autentično znanje u socijalnom radu</w:t>
      </w:r>
    </w:p>
    <w:p w14:paraId="4997F76C" w14:textId="21F259BB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 xml:space="preserve">Duhovnost </w:t>
      </w:r>
      <w:r w:rsidR="0079426B">
        <w:rPr>
          <w:rFonts w:ascii="Times New Roman" w:hAnsi="Times New Roman"/>
          <w:iCs/>
          <w:sz w:val="24"/>
          <w:szCs w:val="24"/>
        </w:rPr>
        <w:t xml:space="preserve">i humanost </w:t>
      </w:r>
      <w:r w:rsidRPr="008C5EFC">
        <w:rPr>
          <w:rFonts w:ascii="Times New Roman" w:hAnsi="Times New Roman"/>
          <w:iCs/>
          <w:sz w:val="24"/>
          <w:szCs w:val="24"/>
        </w:rPr>
        <w:t>u socijalnom radu</w:t>
      </w:r>
    </w:p>
    <w:p w14:paraId="65FBC8DE" w14:textId="434F7B27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Red i nered u praksi socijalnog rada</w:t>
      </w:r>
    </w:p>
    <w:p w14:paraId="0755D64D" w14:textId="6D0CF8F3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Slika, ugled i stigma u socijalnom radu</w:t>
      </w:r>
    </w:p>
    <w:p w14:paraId="5BFB25EC" w14:textId="753800E7" w:rsidR="00CF087A" w:rsidRPr="008C5EFC" w:rsidRDefault="00CF087A" w:rsidP="008C5EF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5EFC">
        <w:rPr>
          <w:rFonts w:ascii="Times New Roman" w:hAnsi="Times New Roman"/>
          <w:iCs/>
          <w:sz w:val="24"/>
          <w:szCs w:val="24"/>
        </w:rPr>
        <w:t>Estetika ljepote i estetika ružnoće u socijalnom radu</w:t>
      </w:r>
    </w:p>
    <w:p w14:paraId="64F8170B" w14:textId="1C98DDC3" w:rsidR="00CF087A" w:rsidRDefault="00CF087A" w:rsidP="00007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B79199" w14:textId="0E453580" w:rsidR="007870D5" w:rsidRPr="00CF087A" w:rsidRDefault="005513FD" w:rsidP="000070A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087A">
        <w:rPr>
          <w:rFonts w:ascii="Times New Roman" w:hAnsi="Times New Roman"/>
          <w:iCs/>
          <w:sz w:val="24"/>
          <w:szCs w:val="24"/>
        </w:rPr>
        <w:t>Pozivamo socijalne radni</w:t>
      </w:r>
      <w:r w:rsidR="00B52C64" w:rsidRPr="00CF087A">
        <w:rPr>
          <w:rFonts w:ascii="Times New Roman" w:hAnsi="Times New Roman"/>
          <w:iCs/>
          <w:sz w:val="24"/>
          <w:szCs w:val="24"/>
        </w:rPr>
        <w:t xml:space="preserve">ce i socijalne radnike te sve druge stručnjake iz sustava socijalne skrbi i drugih srodnih sustava </w:t>
      </w:r>
      <w:r w:rsidR="00941871" w:rsidRPr="00CF087A">
        <w:rPr>
          <w:rFonts w:ascii="Times New Roman" w:hAnsi="Times New Roman"/>
          <w:iCs/>
          <w:sz w:val="24"/>
          <w:szCs w:val="24"/>
        </w:rPr>
        <w:t xml:space="preserve">da aktivnim sudjelovanjem na Konferenciji pridonesu </w:t>
      </w:r>
      <w:r w:rsidR="00CF087A">
        <w:rPr>
          <w:rFonts w:ascii="Times New Roman" w:hAnsi="Times New Roman"/>
          <w:iCs/>
          <w:sz w:val="24"/>
          <w:szCs w:val="24"/>
        </w:rPr>
        <w:t xml:space="preserve">temama i podtemama konferencije. </w:t>
      </w:r>
    </w:p>
    <w:p w14:paraId="5A092198" w14:textId="4A567F9D" w:rsidR="00C52084" w:rsidRDefault="00C52084" w:rsidP="000070A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36A7749" w14:textId="566F0FC6" w:rsidR="00F25E91" w:rsidRDefault="00F25E91" w:rsidP="000070A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DBCFA44" w14:textId="55D9ECA7" w:rsidR="00F25E91" w:rsidRDefault="00F25E91" w:rsidP="000070A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4589684" w14:textId="77777777" w:rsidR="00F25E91" w:rsidRDefault="00F25E91" w:rsidP="000070A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8BA8042" w14:textId="77777777" w:rsidR="00F046D6" w:rsidRDefault="00F046D6" w:rsidP="000070A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6E4B323" w14:textId="4A68FCE3" w:rsidR="00680685" w:rsidRPr="000070AB" w:rsidRDefault="00680685" w:rsidP="000070A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70AB">
        <w:rPr>
          <w:rFonts w:ascii="Times New Roman" w:hAnsi="Times New Roman"/>
          <w:i/>
          <w:sz w:val="24"/>
          <w:szCs w:val="24"/>
        </w:rPr>
        <w:lastRenderedPageBreak/>
        <w:t>AKTIVNO SUDJELOVANJE NA KONFERENCIJI</w:t>
      </w:r>
    </w:p>
    <w:p w14:paraId="64D4C704" w14:textId="77777777" w:rsidR="00680685" w:rsidRPr="000070AB" w:rsidRDefault="00D32F13" w:rsidP="000070A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70AB">
        <w:rPr>
          <w:rFonts w:ascii="Times New Roman" w:hAnsi="Times New Roman"/>
          <w:i/>
          <w:sz w:val="24"/>
          <w:szCs w:val="24"/>
        </w:rPr>
        <w:t xml:space="preserve">Sudionici Konferencije mogu aktivno sudjelovati kroz </w:t>
      </w:r>
    </w:p>
    <w:p w14:paraId="73CD8E02" w14:textId="1E9DE52E" w:rsidR="00680685" w:rsidRPr="000070AB" w:rsidRDefault="00D32F13" w:rsidP="000070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70AB">
        <w:rPr>
          <w:rFonts w:ascii="Times New Roman" w:hAnsi="Times New Roman"/>
          <w:b/>
          <w:bCs/>
          <w:i/>
          <w:sz w:val="24"/>
          <w:szCs w:val="24"/>
        </w:rPr>
        <w:t>izlaganje</w:t>
      </w:r>
      <w:r w:rsidRPr="000070AB">
        <w:rPr>
          <w:rFonts w:ascii="Times New Roman" w:hAnsi="Times New Roman"/>
          <w:i/>
          <w:sz w:val="24"/>
          <w:szCs w:val="24"/>
        </w:rPr>
        <w:t xml:space="preserve"> (u trajanju do </w:t>
      </w:r>
      <w:r w:rsidR="00897C9C">
        <w:rPr>
          <w:rFonts w:ascii="Times New Roman" w:hAnsi="Times New Roman"/>
          <w:i/>
          <w:sz w:val="24"/>
          <w:szCs w:val="24"/>
        </w:rPr>
        <w:t>15</w:t>
      </w:r>
      <w:r w:rsidR="00897C9C" w:rsidRPr="000070AB">
        <w:rPr>
          <w:rFonts w:ascii="Times New Roman" w:hAnsi="Times New Roman"/>
          <w:i/>
          <w:sz w:val="24"/>
          <w:szCs w:val="24"/>
        </w:rPr>
        <w:t xml:space="preserve"> </w:t>
      </w:r>
      <w:r w:rsidRPr="000070AB">
        <w:rPr>
          <w:rFonts w:ascii="Times New Roman" w:hAnsi="Times New Roman"/>
          <w:i/>
          <w:sz w:val="24"/>
          <w:szCs w:val="24"/>
        </w:rPr>
        <w:t xml:space="preserve">minuta) </w:t>
      </w:r>
    </w:p>
    <w:p w14:paraId="51058586" w14:textId="77777777" w:rsidR="00897C9C" w:rsidRDefault="00D32F13" w:rsidP="000070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70AB">
        <w:rPr>
          <w:rFonts w:ascii="Times New Roman" w:hAnsi="Times New Roman"/>
          <w:b/>
          <w:bCs/>
          <w:i/>
          <w:sz w:val="24"/>
          <w:szCs w:val="24"/>
        </w:rPr>
        <w:t>radionicu</w:t>
      </w:r>
      <w:r w:rsidRPr="000070AB">
        <w:rPr>
          <w:rFonts w:ascii="Times New Roman" w:hAnsi="Times New Roman"/>
          <w:i/>
          <w:sz w:val="24"/>
          <w:szCs w:val="24"/>
        </w:rPr>
        <w:t xml:space="preserve"> (</w:t>
      </w:r>
      <w:r w:rsidR="00680685" w:rsidRPr="000070AB">
        <w:rPr>
          <w:rFonts w:ascii="Times New Roman" w:hAnsi="Times New Roman"/>
          <w:i/>
          <w:sz w:val="24"/>
          <w:szCs w:val="24"/>
        </w:rPr>
        <w:t xml:space="preserve">u trajanju do </w:t>
      </w:r>
      <w:r w:rsidRPr="000070AB">
        <w:rPr>
          <w:rFonts w:ascii="Times New Roman" w:hAnsi="Times New Roman"/>
          <w:i/>
          <w:sz w:val="24"/>
          <w:szCs w:val="24"/>
        </w:rPr>
        <w:t>90 minuta)</w:t>
      </w:r>
    </w:p>
    <w:p w14:paraId="0590B85B" w14:textId="75875C47" w:rsidR="00680685" w:rsidRPr="000070AB" w:rsidRDefault="00897C9C" w:rsidP="000070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poster prezentaciju. </w:t>
      </w:r>
      <w:r w:rsidRPr="00897C9C">
        <w:rPr>
          <w:rFonts w:ascii="Times New Roman" w:hAnsi="Times New Roman"/>
          <w:bCs/>
          <w:sz w:val="24"/>
          <w:szCs w:val="24"/>
        </w:rPr>
        <w:t>Izlagači koji prijave poster prezentaciju trebaju biti prisutni uz poster u trajanju od 60 minuta predviđenih u programu za poster sekcije.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497B5D37" w14:textId="6DEBDDA1" w:rsidR="00D32F13" w:rsidRPr="000070AB" w:rsidRDefault="00D32F13" w:rsidP="000070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70AB">
        <w:rPr>
          <w:rFonts w:ascii="Times New Roman" w:hAnsi="Times New Roman"/>
          <w:b/>
          <w:bCs/>
          <w:i/>
          <w:sz w:val="24"/>
          <w:szCs w:val="24"/>
        </w:rPr>
        <w:t>tematski simpozij</w:t>
      </w:r>
      <w:r w:rsidRPr="000070AB">
        <w:rPr>
          <w:rFonts w:ascii="Times New Roman" w:hAnsi="Times New Roman"/>
          <w:i/>
          <w:sz w:val="24"/>
          <w:szCs w:val="24"/>
        </w:rPr>
        <w:t xml:space="preserve"> (u trajanu do 90 minuta) </w:t>
      </w:r>
      <w:r w:rsidR="00F25E91">
        <w:rPr>
          <w:rFonts w:ascii="Times New Roman" w:hAnsi="Times New Roman"/>
          <w:i/>
          <w:sz w:val="24"/>
          <w:szCs w:val="24"/>
        </w:rPr>
        <w:t xml:space="preserve">koji može prijaviti grupa autora </w:t>
      </w:r>
      <w:r w:rsidRPr="000070AB">
        <w:rPr>
          <w:rFonts w:ascii="Times New Roman" w:hAnsi="Times New Roman"/>
          <w:i/>
          <w:sz w:val="24"/>
          <w:szCs w:val="24"/>
        </w:rPr>
        <w:t xml:space="preserve">sa minimalno 4 različita izlaganja. </w:t>
      </w:r>
      <w:r w:rsidR="00680685" w:rsidRPr="000070AB">
        <w:rPr>
          <w:rFonts w:ascii="Times New Roman" w:hAnsi="Times New Roman"/>
          <w:i/>
          <w:sz w:val="24"/>
          <w:szCs w:val="24"/>
        </w:rPr>
        <w:t xml:space="preserve">Sudionici u okviru tematskog simpozija </w:t>
      </w:r>
      <w:r w:rsidR="00680685" w:rsidRPr="000070AB">
        <w:rPr>
          <w:rFonts w:ascii="Times New Roman" w:hAnsi="Times New Roman"/>
          <w:i/>
          <w:sz w:val="24"/>
          <w:szCs w:val="24"/>
          <w:u w:val="single"/>
        </w:rPr>
        <w:t>ne moraju</w:t>
      </w:r>
      <w:r w:rsidR="00680685" w:rsidRPr="000070AB">
        <w:rPr>
          <w:rFonts w:ascii="Times New Roman" w:hAnsi="Times New Roman"/>
          <w:i/>
          <w:sz w:val="24"/>
          <w:szCs w:val="24"/>
        </w:rPr>
        <w:t xml:space="preserve"> dolaziti iz iste organizacije. </w:t>
      </w:r>
    </w:p>
    <w:p w14:paraId="6F36BBC2" w14:textId="0ED37BA7" w:rsidR="00D32F13" w:rsidRDefault="00D32F13" w:rsidP="000070AB">
      <w:pPr>
        <w:shd w:val="clear" w:color="auto" w:fill="FFFFFF"/>
        <w:spacing w:before="375" w:after="105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UPUTE ZA PISANJE SAŽETAKA</w:t>
      </w:r>
    </w:p>
    <w:p w14:paraId="6EB38F96" w14:textId="5ECEC2E9" w:rsidR="00361CB7" w:rsidRPr="00C27BAB" w:rsidRDefault="00361CB7" w:rsidP="000070AB">
      <w:pPr>
        <w:shd w:val="clear" w:color="auto" w:fill="FFFFFF"/>
        <w:spacing w:before="375" w:after="105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Sažeci se prijavljuju </w:t>
      </w:r>
      <w:r w:rsidR="00B42AEC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na email: </w:t>
      </w:r>
      <w:r w:rsidR="00B42AEC" w:rsidRPr="00C27B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husr2023@gmail.com</w:t>
      </w:r>
    </w:p>
    <w:p w14:paraId="650F910D" w14:textId="77777777" w:rsidR="00086AF6" w:rsidRDefault="00086AF6" w:rsidP="000070AB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21CDFEFC" w14:textId="3C5D5EED" w:rsidR="00D32F13" w:rsidRPr="000070AB" w:rsidRDefault="00D32F13" w:rsidP="000070AB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Prijava sažetka</w:t>
      </w:r>
      <w:r w:rsidR="00DC4C9D"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treba sadržavati:</w:t>
      </w:r>
    </w:p>
    <w:p w14:paraId="148327FE" w14:textId="01C5716B" w:rsidR="00680685" w:rsidRPr="00361CB7" w:rsidRDefault="00D32F13" w:rsidP="00361CB7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ime i prezime autora i koautora, naziv i adresu ustanove, e-mail adresu prvog autora</w:t>
      </w:r>
    </w:p>
    <w:p w14:paraId="727856BD" w14:textId="1A49748B" w:rsidR="00D32F13" w:rsidRPr="000070AB" w:rsidRDefault="00D32F13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naznaku načina prezentacije (izlaganje, radionica</w:t>
      </w:r>
      <w:r w:rsidR="00F25E91">
        <w:rPr>
          <w:rFonts w:ascii="Times New Roman" w:eastAsia="Times New Roman" w:hAnsi="Times New Roman"/>
          <w:i/>
          <w:sz w:val="24"/>
          <w:szCs w:val="24"/>
          <w:lang w:eastAsia="hr-HR"/>
        </w:rPr>
        <w:t>, poster prezentacija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ili grupa </w:t>
      </w:r>
      <w:r w:rsidR="00086AF6">
        <w:rPr>
          <w:rFonts w:ascii="Times New Roman" w:eastAsia="Times New Roman" w:hAnsi="Times New Roman"/>
          <w:i/>
          <w:sz w:val="24"/>
          <w:szCs w:val="24"/>
          <w:lang w:eastAsia="hr-HR"/>
        </w:rPr>
        <w:t>izlaganja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u okviru tematskog simpozija)</w:t>
      </w:r>
    </w:p>
    <w:p w14:paraId="0DA4766B" w14:textId="77777777" w:rsidR="00D32F13" w:rsidRPr="000070AB" w:rsidRDefault="00D32F13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naslov rada</w:t>
      </w:r>
    </w:p>
    <w:p w14:paraId="795F8DC1" w14:textId="77777777" w:rsidR="00D32F13" w:rsidRPr="000070AB" w:rsidRDefault="00D32F13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tri do pet ključnih riječi</w:t>
      </w:r>
    </w:p>
    <w:p w14:paraId="61CE2FBB" w14:textId="53CA0746" w:rsidR="00D32F13" w:rsidRPr="000070AB" w:rsidRDefault="00D32F13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za izlaganje</w:t>
      </w:r>
      <w:r w:rsidR="00897C9C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i poster prezentaciju</w:t>
      </w: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potrebno je navesti kratak sadržaj izlaganja s naznačenim jasnim ciljem, najvažnije uvide i/ili rezultate te zaključke koji će biti prezentirani (</w:t>
      </w:r>
      <w:r w:rsidR="00361CB7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do </w:t>
      </w:r>
      <w:r w:rsidR="00897C9C" w:rsidRPr="00B42AEC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250 riječi</w:t>
      </w:r>
      <w:r w:rsidRPr="00B42AEC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</w:p>
    <w:p w14:paraId="3E09F446" w14:textId="1B867C59" w:rsidR="00D32F13" w:rsidRPr="000070AB" w:rsidRDefault="00D32F13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za radionicu</w:t>
      </w:r>
      <w:r w:rsidR="00DC4C9D"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je potrebno navesti cilj i svrhu radionice s kratkim prikazom teme i sadržaja aktivnosti. </w:t>
      </w:r>
      <w:r w:rsidR="00C52084">
        <w:rPr>
          <w:rFonts w:ascii="Times New Roman" w:eastAsia="Times New Roman" w:hAnsi="Times New Roman"/>
          <w:i/>
          <w:sz w:val="24"/>
          <w:szCs w:val="24"/>
          <w:lang w:eastAsia="hr-HR"/>
        </w:rPr>
        <w:t>U sažetku</w:t>
      </w:r>
      <w:r w:rsidR="00DC4C9D"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radionice</w:t>
      </w:r>
      <w:r w:rsidR="00DC4C9D"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potrebno je </w:t>
      </w:r>
      <w:r w:rsidR="00C52084">
        <w:rPr>
          <w:rFonts w:ascii="Times New Roman" w:eastAsia="Times New Roman" w:hAnsi="Times New Roman"/>
          <w:i/>
          <w:sz w:val="24"/>
          <w:szCs w:val="24"/>
          <w:lang w:eastAsia="hr-HR"/>
        </w:rPr>
        <w:t>opisati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planiran</w:t>
      </w:r>
      <w:r w:rsidR="00C52084">
        <w:rPr>
          <w:rFonts w:ascii="Times New Roman" w:eastAsia="Times New Roman" w:hAnsi="Times New Roman"/>
          <w:i/>
          <w:sz w:val="24"/>
          <w:szCs w:val="24"/>
          <w:lang w:eastAsia="hr-HR"/>
        </w:rPr>
        <w:t>i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program aktivnosti/hodogram te napisati predviđeni broj sudionika radionice.</w:t>
      </w:r>
      <w:r w:rsidR="00C52084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Sažetak za radionicu treba biti najviše </w:t>
      </w:r>
      <w:r w:rsidR="00361CB7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 w:rsidR="00361CB7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do </w:t>
      </w:r>
      <w:r w:rsidR="00897C9C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300 riječi) </w:t>
      </w:r>
    </w:p>
    <w:p w14:paraId="5D842158" w14:textId="65E10959" w:rsidR="00D32F13" w:rsidRPr="00361CB7" w:rsidRDefault="00D32F13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Ukoliko grupa sudionika predlaže </w:t>
      </w:r>
      <w:r w:rsidRPr="00361CB7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tematski simpozij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, potrebno je svaki od sažetaka oblikovati zasebno prema uputama za izlaganje. Grupa sažetaka u okviru istog simpozija šalju se objedinjeno</w:t>
      </w:r>
      <w:r w:rsidR="00086AF6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361CB7" w:rsidRPr="00361CB7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na e-mail </w:t>
      </w:r>
      <w:r w:rsidR="00B42AE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husr2023@gmail.com</w:t>
      </w:r>
    </w:p>
    <w:p w14:paraId="1EECE504" w14:textId="49AD7B0A" w:rsidR="00D32F13" w:rsidRPr="000070AB" w:rsidRDefault="00680685" w:rsidP="000070AB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Svojim sadržajem sažeci za sve oblike sudjelovanja trebaju odgovarati tematskom okviru konferencije i </w:t>
      </w:r>
      <w:r w:rsidR="00DC4C9D"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uvodno </w:t>
      </w: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naznačenim temama i podtemama. </w:t>
      </w:r>
    </w:p>
    <w:p w14:paraId="17C3E3A2" w14:textId="77777777" w:rsidR="009C20A5" w:rsidRDefault="009C20A5" w:rsidP="000070A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1771FFBB" w14:textId="77777777" w:rsidR="00D32F13" w:rsidRPr="000070AB" w:rsidRDefault="00D32F13" w:rsidP="000070A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NAPOMENA: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 Sudjelovanje i objava u knjizi sažetaka </w:t>
      </w: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nije moguća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 </w:t>
      </w:r>
      <w:r w:rsidRPr="000070AB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bez uplaćene kotizacije.</w:t>
      </w:r>
    </w:p>
    <w:p w14:paraId="0B6C640E" w14:textId="4B911406" w:rsidR="00D32F13" w:rsidRDefault="00D32F13" w:rsidP="000070AB">
      <w:pPr>
        <w:numPr>
          <w:ilvl w:val="0"/>
          <w:numId w:val="6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Službeni jezik konferencije je hrvatski.</w:t>
      </w:r>
    </w:p>
    <w:p w14:paraId="42B5F5FD" w14:textId="77777777" w:rsidR="00680685" w:rsidRPr="000070AB" w:rsidRDefault="00680685" w:rsidP="000070AB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58472CA0" w14:textId="39AD26CA" w:rsidR="00D32F13" w:rsidRPr="000070AB" w:rsidRDefault="00D32F13" w:rsidP="000070AB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VAŽNI DATUMI</w:t>
      </w:r>
    </w:p>
    <w:p w14:paraId="1E700656" w14:textId="3523B5EB" w:rsidR="00D32F13" w:rsidRDefault="00D32F13" w:rsidP="00C27BAB">
      <w:pPr>
        <w:numPr>
          <w:ilvl w:val="0"/>
          <w:numId w:val="7"/>
        </w:numPr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Rok za zaprimanje sažetaka je </w:t>
      </w:r>
      <w:r w:rsidR="00C1615B">
        <w:rPr>
          <w:rFonts w:ascii="Times New Roman" w:eastAsia="Times New Roman" w:hAnsi="Times New Roman"/>
          <w:i/>
          <w:sz w:val="24"/>
          <w:szCs w:val="24"/>
          <w:lang w:eastAsia="hr-HR"/>
        </w:rPr>
        <w:t>05</w:t>
      </w:r>
      <w:r w:rsidR="00CF087A">
        <w:rPr>
          <w:rFonts w:ascii="Times New Roman" w:eastAsia="Times New Roman" w:hAnsi="Times New Roman"/>
          <w:i/>
          <w:sz w:val="24"/>
          <w:szCs w:val="24"/>
          <w:lang w:eastAsia="hr-HR"/>
        </w:rPr>
        <w:t>.04.2023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.godine</w:t>
      </w:r>
      <w:r w:rsidR="00C27B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. </w:t>
      </w:r>
    </w:p>
    <w:p w14:paraId="4AAFCF0F" w14:textId="73499164" w:rsidR="00D32F13" w:rsidRDefault="006F4F08" w:rsidP="006F4F08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</w:t>
      </w:r>
      <w:r w:rsidR="00D32F13"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Rok za odgovore Programskog odbora je </w:t>
      </w:r>
      <w:r w:rsidR="00CF087A">
        <w:rPr>
          <w:rFonts w:ascii="Times New Roman" w:eastAsia="Times New Roman" w:hAnsi="Times New Roman"/>
          <w:i/>
          <w:sz w:val="24"/>
          <w:szCs w:val="24"/>
          <w:lang w:eastAsia="hr-HR"/>
        </w:rPr>
        <w:t>20.04</w:t>
      </w:r>
      <w:r w:rsidR="002D2157"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.202</w:t>
      </w:r>
      <w:r w:rsidR="00CF087A">
        <w:rPr>
          <w:rFonts w:ascii="Times New Roman" w:eastAsia="Times New Roman" w:hAnsi="Times New Roman"/>
          <w:i/>
          <w:sz w:val="24"/>
          <w:szCs w:val="24"/>
          <w:lang w:eastAsia="hr-HR"/>
        </w:rPr>
        <w:t>3</w:t>
      </w:r>
      <w:r w:rsidR="002D2157"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</w:p>
    <w:p w14:paraId="703B6B97" w14:textId="329B841B" w:rsidR="006F4F08" w:rsidRPr="00C27BAB" w:rsidRDefault="006F4F08" w:rsidP="006F4F08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( </w:t>
      </w:r>
      <w:r w:rsidRPr="006F4F08">
        <w:rPr>
          <w:rFonts w:ascii="Times New Roman" w:eastAsia="Times New Roman" w:hAnsi="Times New Roman"/>
          <w:i/>
          <w:sz w:val="24"/>
          <w:szCs w:val="24"/>
          <w:u w:val="single"/>
          <w:lang w:eastAsia="hr-HR"/>
        </w:rPr>
        <w:t>„rana „kotizacija do 30.4.2023.)</w:t>
      </w:r>
    </w:p>
    <w:p w14:paraId="685B8F01" w14:textId="77777777" w:rsidR="006F4F08" w:rsidRPr="000070AB" w:rsidRDefault="006F4F08" w:rsidP="006F4F08">
      <w:pPr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6482FCA" w14:textId="10123802" w:rsidR="006F4E0D" w:rsidRDefault="00C52084" w:rsidP="00C5208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Sve važne informacije o XI</w:t>
      </w:r>
      <w:r w:rsidR="00C1615B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. Konfer</w:t>
      </w:r>
      <w:r w:rsidR="00361CB7">
        <w:rPr>
          <w:rFonts w:ascii="Times New Roman" w:hAnsi="Times New Roman"/>
          <w:i/>
          <w:sz w:val="24"/>
          <w:szCs w:val="24"/>
        </w:rPr>
        <w:t>enciji</w:t>
      </w:r>
      <w:r w:rsidR="006F4E0D">
        <w:rPr>
          <w:rFonts w:ascii="Times New Roman" w:hAnsi="Times New Roman"/>
          <w:i/>
          <w:sz w:val="24"/>
          <w:szCs w:val="24"/>
        </w:rPr>
        <w:t xml:space="preserve"> socijalnih radnika na</w:t>
      </w:r>
      <w:r w:rsidR="00F24D6A">
        <w:rPr>
          <w:rFonts w:ascii="Times New Roman" w:hAnsi="Times New Roman"/>
          <w:i/>
          <w:sz w:val="24"/>
          <w:szCs w:val="24"/>
        </w:rPr>
        <w:t>laze se na m</w:t>
      </w:r>
      <w:r w:rsidR="006F4E0D">
        <w:rPr>
          <w:rFonts w:ascii="Times New Roman" w:hAnsi="Times New Roman"/>
          <w:i/>
          <w:sz w:val="24"/>
          <w:szCs w:val="24"/>
        </w:rPr>
        <w:t>režnoj stranici:</w:t>
      </w:r>
      <w:r w:rsidR="00F046D6">
        <w:rPr>
          <w:rFonts w:ascii="Times New Roman" w:hAnsi="Times New Roman"/>
          <w:i/>
          <w:sz w:val="24"/>
          <w:szCs w:val="24"/>
        </w:rPr>
        <w:t xml:space="preserve"> </w:t>
      </w:r>
      <w:r w:rsidR="00F046D6" w:rsidRPr="00F046D6">
        <w:rPr>
          <w:rFonts w:ascii="Times New Roman" w:hAnsi="Times New Roman"/>
          <w:i/>
          <w:sz w:val="24"/>
          <w:szCs w:val="24"/>
        </w:rPr>
        <w:t>http://husr.hr/web/</w:t>
      </w:r>
    </w:p>
    <w:p w14:paraId="50F53A06" w14:textId="77777777" w:rsidR="00C52084" w:rsidRPr="000070AB" w:rsidRDefault="00C52084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059CC67C" w14:textId="31BFEDFD" w:rsidR="000070AB" w:rsidRDefault="000070AB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OSOBE</w:t>
      </w:r>
      <w:r w:rsidR="00D32F13"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ZA KONTAKT</w:t>
      </w: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:</w:t>
      </w:r>
    </w:p>
    <w:p w14:paraId="5247B458" w14:textId="2209D442" w:rsidR="004554DA" w:rsidRDefault="004554DA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4554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Tehnički organizator</w:t>
      </w:r>
      <w:r w:rsidR="001479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4554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br/>
        <w:t>PRO PUTUJ d.o.o.      </w:t>
      </w:r>
      <w:r w:rsidRPr="004554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br/>
        <w:t>Ivana Alpeza</w:t>
      </w:r>
      <w:r w:rsidRPr="004554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br/>
      </w:r>
      <w:hyperlink r:id="rId7" w:history="1">
        <w:r w:rsidRPr="004554DA">
          <w:rPr>
            <w:rStyle w:val="Hyperlink"/>
            <w:rFonts w:ascii="Times New Roman" w:eastAsia="Times New Roman" w:hAnsi="Times New Roman"/>
            <w:b/>
            <w:bCs/>
            <w:i/>
            <w:iCs/>
            <w:sz w:val="24"/>
            <w:szCs w:val="24"/>
            <w:lang w:eastAsia="hr-HR"/>
          </w:rPr>
          <w:t>ivana.alpeza@proputuj.hr</w:t>
        </w:r>
      </w:hyperlink>
      <w:r w:rsidRPr="004554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br/>
        <w:t>00385 91 21 555 10</w:t>
      </w:r>
    </w:p>
    <w:p w14:paraId="1CDAF688" w14:textId="77777777" w:rsidR="000070AB" w:rsidRDefault="000070AB" w:rsidP="000070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Kontakt Hrvatske udruge socijalnih radnika</w:t>
      </w:r>
      <w:r w:rsidR="00D32F13"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br/>
      </w:r>
    </w:p>
    <w:p w14:paraId="3AD08176" w14:textId="77777777" w:rsidR="000070AB" w:rsidRDefault="00D32F13" w:rsidP="000070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Marija Biočić</w:t>
      </w: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br/>
      </w:r>
    </w:p>
    <w:p w14:paraId="5830F022" w14:textId="77777777" w:rsidR="000070AB" w:rsidRDefault="00D32F13" w:rsidP="000070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tajnica Hrvatske udruge socijalnih radnika</w:t>
      </w: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br/>
      </w:r>
    </w:p>
    <w:p w14:paraId="0C496AA5" w14:textId="77777777" w:rsidR="000070AB" w:rsidRDefault="00D32F13" w:rsidP="000070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tel: 01 4550 758</w:t>
      </w: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br/>
      </w:r>
    </w:p>
    <w:p w14:paraId="76E0557C" w14:textId="77777777" w:rsidR="000070AB" w:rsidRDefault="00D32F13" w:rsidP="000070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mob: 098 229 167</w:t>
      </w: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br/>
      </w:r>
    </w:p>
    <w:p w14:paraId="0D4EEE42" w14:textId="173C768D" w:rsidR="00D32F13" w:rsidRPr="000070AB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e-mail: </w:t>
      </w:r>
      <w:hyperlink r:id="rId8" w:history="1">
        <w:r w:rsidRPr="000070AB">
          <w:rPr>
            <w:rFonts w:ascii="Times New Roman" w:eastAsia="Times New Roman" w:hAnsi="Times New Roman"/>
            <w:b/>
            <w:i/>
            <w:sz w:val="24"/>
            <w:szCs w:val="24"/>
            <w:u w:val="single"/>
            <w:lang w:eastAsia="hr-HR"/>
          </w:rPr>
          <w:t>husr@husr.hr</w:t>
        </w:r>
      </w:hyperlink>
    </w:p>
    <w:p w14:paraId="37D97AFE" w14:textId="77777777" w:rsidR="006E01FD" w:rsidRDefault="006E01FD" w:rsidP="000070A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6A6AEFD0" w14:textId="77777777" w:rsidR="006E33E3" w:rsidRDefault="006E33E3" w:rsidP="000070A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REGISTRACIJA SUDIONIKA I PLAĆANJE </w:t>
      </w:r>
      <w:r w:rsidR="00D32F13"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KOTIZACIJ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E</w:t>
      </w:r>
    </w:p>
    <w:p w14:paraId="54301F4F" w14:textId="190B48A0" w:rsidR="00361CB7" w:rsidRPr="00C02D01" w:rsidRDefault="00D32F13" w:rsidP="000070A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Svi se sudionici</w:t>
      </w:r>
      <w:r w:rsidR="00361CB7">
        <w:rPr>
          <w:rFonts w:ascii="Times New Roman" w:eastAsia="Times New Roman" w:hAnsi="Times New Roman"/>
          <w:i/>
          <w:sz w:val="24"/>
          <w:szCs w:val="24"/>
          <w:lang w:eastAsia="hr-HR"/>
        </w:rPr>
        <w:t>, bez obzira imaju li izlaganje ili ne, moraju</w:t>
      </w:r>
      <w:r w:rsidR="00C02D0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361CB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prijaviti na </w:t>
      </w:r>
      <w:r w:rsidR="003069A5">
        <w:rPr>
          <w:rFonts w:ascii="Times New Roman" w:eastAsia="Times New Roman" w:hAnsi="Times New Roman"/>
          <w:i/>
          <w:sz w:val="24"/>
          <w:szCs w:val="24"/>
          <w:lang w:eastAsia="hr-HR"/>
        </w:rPr>
        <w:t>službenoj web stranici</w:t>
      </w:r>
      <w:r w:rsidR="00C02D0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HUSRa</w:t>
      </w:r>
      <w:r w:rsidR="003069A5">
        <w:rPr>
          <w:rFonts w:ascii="Times New Roman" w:eastAsia="Times New Roman" w:hAnsi="Times New Roman"/>
          <w:i/>
          <w:sz w:val="24"/>
          <w:szCs w:val="24"/>
          <w:lang w:eastAsia="hr-HR"/>
        </w:rPr>
        <w:t>,</w:t>
      </w:r>
      <w:r w:rsidR="00746CD4" w:rsidRPr="00746CD4">
        <w:t xml:space="preserve"> </w:t>
      </w:r>
      <w:r w:rsidR="00746CD4">
        <w:t xml:space="preserve"> putem poveznice: </w:t>
      </w:r>
      <w:bookmarkStart w:id="0" w:name="_GoBack"/>
      <w:bookmarkEnd w:id="0"/>
      <w:r w:rsidR="00746CD4" w:rsidRPr="00746CD4">
        <w:rPr>
          <w:rFonts w:ascii="Times New Roman" w:eastAsia="Times New Roman" w:hAnsi="Times New Roman"/>
          <w:i/>
          <w:sz w:val="24"/>
          <w:szCs w:val="24"/>
          <w:lang w:eastAsia="hr-HR"/>
        </w:rPr>
        <w:t>https://register.empl.io/12ksr?locale=hr</w:t>
      </w:r>
    </w:p>
    <w:p w14:paraId="1185015C" w14:textId="547C3D6D" w:rsidR="00662382" w:rsidRPr="000070AB" w:rsidRDefault="00D32F13" w:rsidP="000070AB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U cijenu kotizacije uključeni su: materijali konferen</w:t>
      </w:r>
      <w:r w:rsidR="00422E7A">
        <w:rPr>
          <w:rFonts w:ascii="Times New Roman" w:eastAsia="Times New Roman" w:hAnsi="Times New Roman"/>
          <w:i/>
          <w:sz w:val="24"/>
          <w:szCs w:val="24"/>
          <w:lang w:eastAsia="hr-HR"/>
        </w:rPr>
        <w:t>cije, svečana večera,,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1479EC">
        <w:rPr>
          <w:rFonts w:ascii="Times New Roman" w:eastAsia="Times New Roman" w:hAnsi="Times New Roman"/>
          <w:i/>
          <w:sz w:val="24"/>
          <w:szCs w:val="24"/>
          <w:lang w:eastAsia="hr-HR"/>
        </w:rPr>
        <w:t>sokovi i kava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u stankama.</w:t>
      </w:r>
    </w:p>
    <w:p w14:paraId="0ABC4471" w14:textId="5C599CC3" w:rsidR="00D32F13" w:rsidRPr="000070AB" w:rsidRDefault="00C1615B" w:rsidP="000070AB">
      <w:pPr>
        <w:shd w:val="clear" w:color="auto" w:fill="FFFFFF"/>
        <w:spacing w:after="45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Iznos kotizacije s PDV-om: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559"/>
        <w:gridCol w:w="1374"/>
        <w:gridCol w:w="4316"/>
      </w:tblGrid>
      <w:tr w:rsidR="002D2157" w:rsidRPr="000070AB" w14:paraId="29F087EF" w14:textId="77777777" w:rsidTr="009023EA"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A5387" w14:textId="470D4619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C161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r-HR"/>
              </w:rPr>
              <w:t>Uplate do 30.04.2023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34FE4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Članovi HUSR-a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C9C66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89BDF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Studenti preddiplomskih i diplomskih studija/umirovljenici/nezaposleni/vježbenici</w:t>
            </w:r>
          </w:p>
        </w:tc>
      </w:tr>
      <w:tr w:rsidR="002D2157" w:rsidRPr="000070AB" w14:paraId="588FB302" w14:textId="77777777" w:rsidTr="009023EA"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BAA6D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 izlaganjem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5DFD3" w14:textId="0463FA27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150 EUR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8A5C1" w14:textId="5B3A71AD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180 EUR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B9994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Bez kotizacije</w:t>
            </w:r>
          </w:p>
        </w:tc>
      </w:tr>
      <w:tr w:rsidR="002D2157" w:rsidRPr="000070AB" w14:paraId="3A5D9844" w14:textId="77777777" w:rsidTr="009023EA"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33177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Bez izlaganja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D5EA0" w14:textId="0F941E11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180 EUR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3E309" w14:textId="69EB9528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210 EUR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9B1F9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Bez kotizacije</w:t>
            </w:r>
          </w:p>
        </w:tc>
      </w:tr>
    </w:tbl>
    <w:p w14:paraId="33A73761" w14:textId="77777777" w:rsidR="00D32F13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color w:val="4B4B4B"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color w:val="4B4B4B"/>
          <w:sz w:val="24"/>
          <w:szCs w:val="24"/>
          <w:lang w:eastAsia="hr-HR"/>
        </w:rPr>
        <w:t> </w:t>
      </w:r>
    </w:p>
    <w:p w14:paraId="0DC61625" w14:textId="77777777" w:rsidR="00C1615B" w:rsidRPr="000070AB" w:rsidRDefault="00C1615B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color w:val="4B4B4B"/>
          <w:sz w:val="24"/>
          <w:szCs w:val="24"/>
          <w:lang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572"/>
        <w:gridCol w:w="1380"/>
        <w:gridCol w:w="4316"/>
      </w:tblGrid>
      <w:tr w:rsidR="002D2157" w:rsidRPr="000070AB" w14:paraId="6607B2C7" w14:textId="77777777" w:rsidTr="009023EA"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45370" w14:textId="22DF3FD5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r-HR"/>
              </w:rPr>
              <w:lastRenderedPageBreak/>
              <w:t>Uplate od 01.05.2023.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1C94E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Članovi HUSR-a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4721A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A3532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Studenti prediplomskih i diplomskih studija/umirovljenici/nezaposleni/vježbenici</w:t>
            </w:r>
          </w:p>
        </w:tc>
      </w:tr>
      <w:tr w:rsidR="002D2157" w:rsidRPr="000070AB" w14:paraId="6FD93EBE" w14:textId="77777777" w:rsidTr="009023EA"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2608C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 izlaganjem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EB60C" w14:textId="246ECB61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175 EUR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AC65F" w14:textId="5F6DBDD1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220 EUR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90674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Bez kotizacije</w:t>
            </w:r>
          </w:p>
        </w:tc>
      </w:tr>
      <w:tr w:rsidR="002D2157" w:rsidRPr="000070AB" w14:paraId="1A275375" w14:textId="77777777" w:rsidTr="009023EA"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8FE79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Bez izlaganja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671D" w14:textId="5B271255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220 EUR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B8075" w14:textId="21B6AFD7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250 EUR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BAF78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Bez kotizacije</w:t>
            </w:r>
          </w:p>
        </w:tc>
      </w:tr>
    </w:tbl>
    <w:p w14:paraId="71B96034" w14:textId="77777777" w:rsidR="00D32F13" w:rsidRPr="000070AB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color w:val="4B4B4B"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color w:val="4B4B4B"/>
          <w:sz w:val="24"/>
          <w:szCs w:val="24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025"/>
      </w:tblGrid>
      <w:tr w:rsidR="002D2157" w:rsidRPr="000070AB" w14:paraId="42FC8AF2" w14:textId="77777777" w:rsidTr="00D32F13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CADA3" w14:textId="77777777" w:rsidR="00D32F13" w:rsidRPr="000070AB" w:rsidRDefault="00D32F13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070A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Jednodnevna kotizacija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E4511" w14:textId="610C2D23" w:rsidR="00D32F13" w:rsidRPr="000070AB" w:rsidRDefault="00C1615B" w:rsidP="000070A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100 EUR</w:t>
            </w:r>
          </w:p>
        </w:tc>
      </w:tr>
    </w:tbl>
    <w:p w14:paraId="65D32650" w14:textId="6F3CF1D8" w:rsidR="00C1615B" w:rsidRPr="000070AB" w:rsidRDefault="00D32F13" w:rsidP="00C1615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t>Jednodnevna kotizacija ne uključuje s</w:t>
      </w:r>
      <w:r w:rsidR="00C1615B">
        <w:rPr>
          <w:rFonts w:ascii="Times New Roman" w:eastAsia="Times New Roman" w:hAnsi="Times New Roman"/>
          <w:i/>
          <w:sz w:val="24"/>
          <w:szCs w:val="24"/>
          <w:lang w:eastAsia="hr-HR"/>
        </w:rPr>
        <w:t>udjelovanje na svečanoj večeri.</w:t>
      </w:r>
    </w:p>
    <w:p w14:paraId="0B8E3554" w14:textId="77777777" w:rsidR="007870D5" w:rsidRDefault="007870D5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63EBD815" w14:textId="7B75B54F" w:rsidR="009023EA" w:rsidRPr="003069A5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ORGANIZATOR:</w:t>
      </w:r>
      <w:r w:rsidRPr="000070AB">
        <w:rPr>
          <w:rFonts w:ascii="Times New Roman" w:eastAsia="Times New Roman" w:hAnsi="Times New Roman"/>
          <w:i/>
          <w:sz w:val="24"/>
          <w:szCs w:val="24"/>
          <w:lang w:eastAsia="hr-HR"/>
        </w:rPr>
        <w:br/>
        <w:t>Hrvatska udruga socijalnih radnika</w:t>
      </w:r>
    </w:p>
    <w:p w14:paraId="7A344B60" w14:textId="77777777" w:rsidR="002D2157" w:rsidRPr="000070AB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PROGRAMSKI ODBOR:</w:t>
      </w:r>
    </w:p>
    <w:p w14:paraId="1C6251B4" w14:textId="7432220E" w:rsidR="005D5A6C" w:rsidRDefault="005D5A6C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Vanja Branica, </w:t>
      </w:r>
      <w:r w:rsidR="00F25E91"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Gordana Daniel</w:t>
      </w:r>
      <w:r w:rsidR="00F25E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,</w:t>
      </w:r>
      <w:r w:rsidR="00F25E91" w:rsidRPr="00F25E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Olja Družić Ljubotina, </w:t>
      </w:r>
      <w:r w:rsidR="00F25E91"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Romana Galić</w:t>
      </w:r>
      <w:r w:rsidR="00F25E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,</w:t>
      </w:r>
      <w:r w:rsidR="00F25E91"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Marijana Kletečki Radović, </w:t>
      </w:r>
      <w:r w:rsidR="00F25E91"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Ana Opačić,</w:t>
      </w:r>
      <w:r w:rsidR="00F25E91" w:rsidRPr="00F25E91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 </w:t>
      </w:r>
      <w:r w:rsidR="00F25E91" w:rsidRPr="005D5A6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Dubravka Smolić</w:t>
      </w:r>
    </w:p>
    <w:p w14:paraId="1B87DFBB" w14:textId="1170F554" w:rsidR="00130B19" w:rsidRPr="00F046D6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F046D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ORGANIZACIJSKI ODBOR:</w:t>
      </w:r>
    </w:p>
    <w:p w14:paraId="3F501761" w14:textId="3EF1A33C" w:rsidR="005D5A6C" w:rsidRPr="00C1615B" w:rsidRDefault="00F25E91" w:rsidP="00F25E91">
      <w:pPr>
        <w:spacing w:after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1615B">
        <w:rPr>
          <w:rFonts w:ascii="Times New Roman" w:hAnsi="Times New Roman"/>
          <w:i/>
          <w:iCs/>
          <w:sz w:val="24"/>
          <w:szCs w:val="24"/>
        </w:rPr>
        <w:t>Marija Biočić, Sunčica Dominiković Šafranić, Meri Gatin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C1615B">
        <w:rPr>
          <w:rFonts w:ascii="Times New Roman" w:hAnsi="Times New Roman"/>
          <w:i/>
          <w:iCs/>
          <w:sz w:val="24"/>
          <w:szCs w:val="24"/>
        </w:rPr>
        <w:t xml:space="preserve"> Josipa Kamenečki Leljak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C1615B">
        <w:rPr>
          <w:rFonts w:ascii="Times New Roman" w:hAnsi="Times New Roman"/>
          <w:i/>
          <w:iCs/>
          <w:sz w:val="24"/>
          <w:szCs w:val="24"/>
        </w:rPr>
        <w:t xml:space="preserve"> Štefica Karačić, </w:t>
      </w:r>
      <w:r w:rsidR="005D5A6C" w:rsidRPr="00C1615B">
        <w:rPr>
          <w:rFonts w:ascii="Times New Roman" w:hAnsi="Times New Roman"/>
          <w:i/>
          <w:iCs/>
          <w:sz w:val="24"/>
          <w:szCs w:val="24"/>
        </w:rPr>
        <w:t>Snježana Sitar Smetko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F25E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615B">
        <w:rPr>
          <w:rFonts w:ascii="Times New Roman" w:hAnsi="Times New Roman"/>
          <w:i/>
          <w:iCs/>
          <w:sz w:val="24"/>
          <w:szCs w:val="24"/>
        </w:rPr>
        <w:t>Ljiljana Vrbić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2C4CE2A0" w14:textId="77777777" w:rsidR="00F046D6" w:rsidRDefault="00F046D6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</w:p>
    <w:p w14:paraId="59BD02B6" w14:textId="15EFD1B6" w:rsidR="00D32F13" w:rsidRPr="00F046D6" w:rsidRDefault="00D32F13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070A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MJESTO ODRŽAVANJA:</w:t>
      </w:r>
      <w:r w:rsidRPr="000070A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br/>
      </w:r>
      <w:r w:rsidR="005D5A6C" w:rsidRPr="005D5A6C"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>Hotel WELL, TERME TUHELJ</w:t>
      </w:r>
      <w:r w:rsidR="009C20A5">
        <w:rPr>
          <w:rFonts w:ascii="Arial" w:hAnsi="Arial" w:cs="Arial"/>
          <w:color w:val="202124"/>
          <w:sz w:val="48"/>
          <w:szCs w:val="48"/>
          <w:shd w:val="clear" w:color="auto" w:fill="FFFFFF"/>
        </w:rPr>
        <w:t>,</w:t>
      </w:r>
      <w:r w:rsidR="009C20A5" w:rsidRPr="009C20A5">
        <w:rPr>
          <w:rFonts w:ascii="Times New Roman" w:eastAsia="Times New Roman" w:hAnsi="Times New Roman"/>
          <w:b/>
          <w:i/>
          <w:iCs/>
          <w:sz w:val="24"/>
          <w:szCs w:val="24"/>
          <w:lang w:eastAsia="hr-HR"/>
        </w:rPr>
        <w:t>Ul. Ljudevita Gaja 4, 49215, Tuheljske Toplice</w:t>
      </w:r>
    </w:p>
    <w:p w14:paraId="5DE475A2" w14:textId="77777777" w:rsidR="005D5A6C" w:rsidRPr="000070AB" w:rsidRDefault="005D5A6C" w:rsidP="000070AB">
      <w:pPr>
        <w:shd w:val="clear" w:color="auto" w:fill="FFFFFF"/>
        <w:spacing w:after="315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sectPr w:rsidR="005D5A6C" w:rsidRPr="00007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E01"/>
    <w:multiLevelType w:val="hybridMultilevel"/>
    <w:tmpl w:val="BF98DEB2"/>
    <w:lvl w:ilvl="0" w:tplc="850243DC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CFD"/>
    <w:multiLevelType w:val="hybridMultilevel"/>
    <w:tmpl w:val="346A3456"/>
    <w:lvl w:ilvl="0" w:tplc="612E91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2105"/>
    <w:multiLevelType w:val="hybridMultilevel"/>
    <w:tmpl w:val="CEAE76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B375D"/>
    <w:multiLevelType w:val="multilevel"/>
    <w:tmpl w:val="6BB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8B5F57"/>
    <w:multiLevelType w:val="multilevel"/>
    <w:tmpl w:val="9E7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4466E"/>
    <w:multiLevelType w:val="hybridMultilevel"/>
    <w:tmpl w:val="39CA85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16E40"/>
    <w:multiLevelType w:val="hybridMultilevel"/>
    <w:tmpl w:val="A23A39CA"/>
    <w:lvl w:ilvl="0" w:tplc="612E91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97657"/>
    <w:multiLevelType w:val="hybridMultilevel"/>
    <w:tmpl w:val="69F68F72"/>
    <w:lvl w:ilvl="0" w:tplc="850243DC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5731"/>
    <w:multiLevelType w:val="hybridMultilevel"/>
    <w:tmpl w:val="86F03D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432BD"/>
    <w:multiLevelType w:val="hybridMultilevel"/>
    <w:tmpl w:val="679C6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92C3C"/>
    <w:multiLevelType w:val="hybridMultilevel"/>
    <w:tmpl w:val="5AEA3E3C"/>
    <w:lvl w:ilvl="0" w:tplc="612E91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02737"/>
    <w:multiLevelType w:val="multilevel"/>
    <w:tmpl w:val="44B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106E18"/>
    <w:multiLevelType w:val="hybridMultilevel"/>
    <w:tmpl w:val="BED46778"/>
    <w:lvl w:ilvl="0" w:tplc="612E91E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265C32"/>
    <w:multiLevelType w:val="hybridMultilevel"/>
    <w:tmpl w:val="4F92E8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409A4"/>
    <w:multiLevelType w:val="multilevel"/>
    <w:tmpl w:val="0B6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E215F9"/>
    <w:multiLevelType w:val="multilevel"/>
    <w:tmpl w:val="37A6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90"/>
    <w:rsid w:val="00001047"/>
    <w:rsid w:val="000070AB"/>
    <w:rsid w:val="00010309"/>
    <w:rsid w:val="00086AF6"/>
    <w:rsid w:val="000E1910"/>
    <w:rsid w:val="0011017E"/>
    <w:rsid w:val="00130B19"/>
    <w:rsid w:val="001479EC"/>
    <w:rsid w:val="001638D7"/>
    <w:rsid w:val="001750C5"/>
    <w:rsid w:val="001B7050"/>
    <w:rsid w:val="0028658B"/>
    <w:rsid w:val="00294B41"/>
    <w:rsid w:val="002B35B2"/>
    <w:rsid w:val="002D2157"/>
    <w:rsid w:val="003069A5"/>
    <w:rsid w:val="00361CB7"/>
    <w:rsid w:val="00377ABB"/>
    <w:rsid w:val="00422E7A"/>
    <w:rsid w:val="004554DA"/>
    <w:rsid w:val="00471627"/>
    <w:rsid w:val="005513FD"/>
    <w:rsid w:val="00556C74"/>
    <w:rsid w:val="005B7B5F"/>
    <w:rsid w:val="005C4DC3"/>
    <w:rsid w:val="005D5A6C"/>
    <w:rsid w:val="00662382"/>
    <w:rsid w:val="00680685"/>
    <w:rsid w:val="006E01FD"/>
    <w:rsid w:val="006E33E3"/>
    <w:rsid w:val="006F4E0D"/>
    <w:rsid w:val="006F4F08"/>
    <w:rsid w:val="00746CD4"/>
    <w:rsid w:val="007870D5"/>
    <w:rsid w:val="0079426B"/>
    <w:rsid w:val="007C70D1"/>
    <w:rsid w:val="007D7710"/>
    <w:rsid w:val="00821672"/>
    <w:rsid w:val="00821D53"/>
    <w:rsid w:val="00822DE0"/>
    <w:rsid w:val="0083505F"/>
    <w:rsid w:val="00880E5B"/>
    <w:rsid w:val="00897C9C"/>
    <w:rsid w:val="008A3A9E"/>
    <w:rsid w:val="008C5EFC"/>
    <w:rsid w:val="009023EA"/>
    <w:rsid w:val="00927371"/>
    <w:rsid w:val="00941871"/>
    <w:rsid w:val="009730C5"/>
    <w:rsid w:val="00976F4C"/>
    <w:rsid w:val="009966EC"/>
    <w:rsid w:val="009A28C8"/>
    <w:rsid w:val="009C20A5"/>
    <w:rsid w:val="009E441D"/>
    <w:rsid w:val="00A55F2A"/>
    <w:rsid w:val="00A82AC4"/>
    <w:rsid w:val="00A82F99"/>
    <w:rsid w:val="00AC6530"/>
    <w:rsid w:val="00AF59A7"/>
    <w:rsid w:val="00B42AEC"/>
    <w:rsid w:val="00B52C64"/>
    <w:rsid w:val="00B71EE1"/>
    <w:rsid w:val="00BF28EE"/>
    <w:rsid w:val="00C02D01"/>
    <w:rsid w:val="00C1615B"/>
    <w:rsid w:val="00C27BAB"/>
    <w:rsid w:val="00C52084"/>
    <w:rsid w:val="00CC243D"/>
    <w:rsid w:val="00CC248E"/>
    <w:rsid w:val="00CF087A"/>
    <w:rsid w:val="00D32F13"/>
    <w:rsid w:val="00D50F80"/>
    <w:rsid w:val="00D53E26"/>
    <w:rsid w:val="00D55F90"/>
    <w:rsid w:val="00D6755E"/>
    <w:rsid w:val="00DA31CE"/>
    <w:rsid w:val="00DC4C9D"/>
    <w:rsid w:val="00E6513A"/>
    <w:rsid w:val="00E7552C"/>
    <w:rsid w:val="00E92325"/>
    <w:rsid w:val="00F046D6"/>
    <w:rsid w:val="00F24D6A"/>
    <w:rsid w:val="00F25E91"/>
    <w:rsid w:val="00F37701"/>
    <w:rsid w:val="00F618D0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E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6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link w:val="Heading2Char"/>
    <w:uiPriority w:val="9"/>
    <w:qFormat/>
    <w:rsid w:val="00D3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80E5B"/>
    <w:rPr>
      <w:i/>
      <w:iCs/>
    </w:rPr>
  </w:style>
  <w:style w:type="character" w:customStyle="1" w:styleId="A4">
    <w:name w:val="A4"/>
    <w:uiPriority w:val="99"/>
    <w:rsid w:val="00880E5B"/>
    <w:rPr>
      <w:rFonts w:cs="Garamon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55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701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701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01"/>
    <w:rPr>
      <w:rFonts w:ascii="Segoe UI" w:eastAsia="Calibri" w:hAnsi="Segoe UI" w:cs="Segoe UI"/>
      <w:sz w:val="18"/>
      <w:szCs w:val="1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32F13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D3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32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D32F13"/>
    <w:rPr>
      <w:color w:val="0000FF"/>
      <w:u w:val="single"/>
    </w:rPr>
  </w:style>
  <w:style w:type="table" w:styleId="TableGrid">
    <w:name w:val="Table Grid"/>
    <w:basedOn w:val="TableNormal"/>
    <w:uiPriority w:val="39"/>
    <w:rsid w:val="0078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2AEC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6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link w:val="Heading2Char"/>
    <w:uiPriority w:val="9"/>
    <w:qFormat/>
    <w:rsid w:val="00D3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80E5B"/>
    <w:rPr>
      <w:i/>
      <w:iCs/>
    </w:rPr>
  </w:style>
  <w:style w:type="character" w:customStyle="1" w:styleId="A4">
    <w:name w:val="A4"/>
    <w:uiPriority w:val="99"/>
    <w:rsid w:val="00880E5B"/>
    <w:rPr>
      <w:rFonts w:cs="Garamon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55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701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701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01"/>
    <w:rPr>
      <w:rFonts w:ascii="Segoe UI" w:eastAsia="Calibri" w:hAnsi="Segoe UI" w:cs="Segoe UI"/>
      <w:sz w:val="18"/>
      <w:szCs w:val="1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32F13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D32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32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D32F13"/>
    <w:rPr>
      <w:color w:val="0000FF"/>
      <w:u w:val="single"/>
    </w:rPr>
  </w:style>
  <w:style w:type="table" w:styleId="TableGrid">
    <w:name w:val="Table Grid"/>
    <w:basedOn w:val="TableNormal"/>
    <w:uiPriority w:val="39"/>
    <w:rsid w:val="0078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2AEC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r@husr.hr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a.alpeza@proputu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137D-3839-4AB3-B0D1-442EED8B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korisnik</cp:lastModifiedBy>
  <cp:revision>2</cp:revision>
  <dcterms:created xsi:type="dcterms:W3CDTF">2023-03-22T13:30:00Z</dcterms:created>
  <dcterms:modified xsi:type="dcterms:W3CDTF">2023-03-22T13:30:00Z</dcterms:modified>
</cp:coreProperties>
</file>